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noProof/>
          <w:sz w:val="24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5B0882E4" wp14:editId="709244CF">
            <wp:simplePos x="0" y="0"/>
            <wp:positionH relativeFrom="column">
              <wp:posOffset>-365760</wp:posOffset>
            </wp:positionH>
            <wp:positionV relativeFrom="paragraph">
              <wp:posOffset>-85725</wp:posOffset>
            </wp:positionV>
            <wp:extent cx="878840" cy="847725"/>
            <wp:effectExtent l="0" t="0" r="0" b="9525"/>
            <wp:wrapSquare wrapText="bothSides"/>
            <wp:docPr id="1" name="Imagen 1" descr="Logo Inapa-Pru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Logo Inapa-Prueb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INSTITUTO NACIONAL DE AGUAS POTABLES Y ALCANTARILLADOS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*** INAPA ***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Dirección de Supervisión y Fiscalización de Obras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“Año de la Innovación y la Competitividad”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 xml:space="preserve">                      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897ACB" w:rsidRDefault="003C1338" w:rsidP="00897A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Descripción Proyecto:</w:t>
      </w:r>
    </w:p>
    <w:p w:rsidR="009024F6" w:rsidRDefault="009024F6" w:rsidP="00897A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A27745" w:rsidRDefault="00A27745" w:rsidP="00A27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</w:pPr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E</w:t>
      </w:r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ste acueducto abastecerá las comunidades de Angelina, Las Canas,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Emaga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y las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Guáranas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. La fuente serán aguas subterráneas. Como principales componentes tendrá: obra de toma con un campo de 8 pozos y equipos de bombeo existente; Línea de impulsión en tubería de Ø6"L.J. hasta depósitos reguladores ubicados en Angelina, en tubería de Ø6"PVC (SDR-26) para el asentamiento agrario las Canas-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Emaga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y tuberías de Ø12" y Ø8" PVC (SDR-26) a depósito regulador ubicado en las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Guáranas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; Almacenamiento en cuatro depósitos reguladores: dos existentes elevados a 15.00m en hormigón armado con capacidad de 700m³ y 250m³ respectivamente, y dos a construir; uno elevado a 18.00m en hormigón armado con capacidad de 800m³y otro elevado a 20.00m hibrido con capacidad de 1,500m³; Línea matriz en tubería de Ø12" PVC (SDR-26) con longitud de 40.00m para Angelina y en tubería de Ø16"(SDR-26) con longitud de 4,152.80m para las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Guáranas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; Línea de conducción y red de distribución en tuberías de Ø8", Ø6", Ø4" y Ø3" PVC (SDR-26); con un total de 1,175 unidades de acometidas para Angelina y 2,825 unidades para Las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Guáranas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, producto del crecimiento poblacional  y el aumento de la demanda el INAPA ha empezado la construcción de nuevos depósitos reguladores y mejoramiento de las líneas de impulsión y conducción para dar mejor servicio a las comunidades de Angelina, Las Canas,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Emaga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y las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Guáranas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. En la línea de impulsión se suministraron  y colocaron 2,751.73m de tubería de Ø8"PVC (SDR-26), una válvula de aire de Ø2" H.F.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platillada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completa   de 150PSI, dos válvulas de cierre de Ø1"H.F.,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platillada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completa  de 150PSI, una válvula  de compuerta de Ø4"H.F.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platillada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y cuatro cajas telescópicas con base H.S. y tapa. Se construirá un depósito regulador de 500m³ elevado a 15m atornillado para Las Cucas y Los limones Stand Pipe en el cual se suministraron y colocación 81.50m de tuberías de Ø8", Ø6"y Ø4" en acero y 11.58m de tubería de Ø6" PVC (SDR-32.5); Se instalaron una válvula compuerta de 8" H.F. Roscada completa, una válvula compuerta   de 6"H.F. roscada completa y dos válvulas compuerta de 4"H.F. roscada completa, una válvula de altitud de 4" y una Junta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Dresser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de 8"una de Ø12" y otra de Ø4", cuatro válvulas de aire de Ø1"H.F. completa con registro. </w:t>
      </w:r>
    </w:p>
    <w:p w:rsidR="00A27745" w:rsidRPr="00A27745" w:rsidRDefault="00A27745" w:rsidP="00A27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</w:pPr>
    </w:p>
    <w:p w:rsidR="00A27745" w:rsidRPr="00A27745" w:rsidRDefault="00A27745" w:rsidP="00A27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</w:pPr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En la red de distribución en las bermas del canal comunidad de Riveras se suministraron 3,153.67mts de tubería de 3" PVC(SDR-26), cinco Juntas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Dresser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 de Ø12" y cinco de Ø8" cinco válvulas de aire de Ø1" H.F. con registro y 109 unidades de acometidas rurales de polietileno. En la red de distribución  de Los Limones se suministraron  y colocara 3,629.14m de tuberías de Ø6", Ø4"y Ø3" PVC (SDR-26), 4 juntas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Dresser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. 29 de Ø6", 7 de Ø4" y 5 de Ø3", 5 válvulas de compuerta de Ø6" H.F.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platillada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completa, 3 Ø4" H.F. roscada completa, 4 Ø3" H.F.  </w:t>
      </w:r>
      <w:proofErr w:type="gram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roscada</w:t>
      </w:r>
      <w:proofErr w:type="gram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completa, cuatro de Ø3" H.F. roscada completa con sus registros; un hidrante en tubería de 6" y otro en tubería de 4"; Con 1,009 unidades de acometidas en polietileno. En la red de distribución del sector Darío Antonio en Las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Guáranas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se suministraran y colocaran 3,132.28m de tuberías de Ø6", Ø4" y Ø3" PVC (SDR-26) con Junta de Goma, 75 juntas 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dresser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: 33 de Ø3", 22 de Ø4", 14 </w:t>
      </w:r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lastRenderedPageBreak/>
        <w:t xml:space="preserve">de Ø6" y 6 de Ø8", dos válvulas de compuerta de 6" H.F. y una de Ø4"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platilladas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completas con su caja telescópica; 100 unidades de acometidas en polietileno. En la red de distribución en Angelina en los barrios Hoyo de Oro y Rincón Moreno se suministrarán y colocaron 3,608.16m de tubería de Ø6", Ø4" y Ø3" PVC (SDR-26) con junta de goma, 71 juntas tipo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Dresser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: 44 de Ø3", 13 de Ø4" y 14 de Ø6" tres válvulas de compuerta de Ø4" y una de Ø3" H.F.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platillada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 completa con su caja telescópica; con 150 unidades de acometidas en polietileno. En línea de conducción y red de distribución  de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Caobete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se suministraron y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colocarón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5,120.00m en tuberías de 6",4" y 3" PVC (SDR-26) con 198 unidades  de cometidas de polietileno en línea de conducción en tubería de Ø8" y Ø6" PVC. Se  suministrarán y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colo</w:t>
      </w:r>
      <w:bookmarkStart w:id="0" w:name="_GoBack"/>
      <w:bookmarkEnd w:id="0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carón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3,788.49m en tubería de Ø8" y Ø6" PVC (SDR-26), 16 juntas tipo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dresser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, desde Ø6" y colocaron de Ø8", dos válvulas de Ø8" una de Ø6" y una de Ø4" H.F.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platillada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 xml:space="preserve"> completa, una válvula  de aire de Ø1" completa y una caja telescópica para válvula. En rehabilitación y electrificación del campo de pozo se instalará una electrobomba tubería eje vertical de 50HP dos válvulas de compuerta vástago ascendente una de Ø6" y otra de Ø3" ambas </w:t>
      </w:r>
      <w:proofErr w:type="spellStart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platillada</w:t>
      </w:r>
      <w:proofErr w:type="spellEnd"/>
      <w:r w:rsidRPr="00A27745"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  <w:t>, un transformador de 25Kva y otro de 100Kva ambos tipo poste, en el Pozo No.3 se instalará electrobomba de eje vertical de 40HP y en un pozo No.4 se instalara un generador eléctrico de 80KW, de 3Ø y 60Hz.</w:t>
      </w:r>
    </w:p>
    <w:p w:rsidR="00897ACB" w:rsidRPr="00A27745" w:rsidRDefault="00897ACB" w:rsidP="00A27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val="es-ES" w:eastAsia="es-ES"/>
        </w:rPr>
      </w:pPr>
    </w:p>
    <w:sectPr w:rsidR="00897ACB" w:rsidRPr="00A27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38"/>
    <w:rsid w:val="002C0215"/>
    <w:rsid w:val="003102CE"/>
    <w:rsid w:val="003C1338"/>
    <w:rsid w:val="004269F7"/>
    <w:rsid w:val="00872687"/>
    <w:rsid w:val="00897ACB"/>
    <w:rsid w:val="009024F6"/>
    <w:rsid w:val="00913D36"/>
    <w:rsid w:val="00A27745"/>
    <w:rsid w:val="00A33DC2"/>
    <w:rsid w:val="00BE1611"/>
    <w:rsid w:val="00C038AD"/>
    <w:rsid w:val="00EC20E8"/>
    <w:rsid w:val="00F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A4D59-5758-4D19-BC14-5EF8A097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Terrero Terrero</dc:creator>
  <cp:lastModifiedBy>Juana Meredith Castillo De Féliz</cp:lastModifiedBy>
  <cp:revision>3</cp:revision>
  <dcterms:created xsi:type="dcterms:W3CDTF">2019-07-03T14:26:00Z</dcterms:created>
  <dcterms:modified xsi:type="dcterms:W3CDTF">2019-07-08T13:48:00Z</dcterms:modified>
</cp:coreProperties>
</file>