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F6322" w:rsidRPr="00F7167E" w:rsidRDefault="00694209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1F6322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CA6BC5D" wp14:editId="33952822">
                                      <wp:extent cx="799693" cy="799693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oYuwIAAME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1F6322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CA6BC5D" wp14:editId="33952822">
                                <wp:extent cx="799693" cy="799693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1F6322" w:rsidP="001F6322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upo 10" o:spid="_x0000_s1027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1F6322" w:rsidP="001F6322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8102D0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B9D10F" wp14:editId="0D960D7D">
                <wp:simplePos x="0" y="0"/>
                <wp:positionH relativeFrom="column">
                  <wp:posOffset>809625</wp:posOffset>
                </wp:positionH>
                <wp:positionV relativeFrom="paragraph">
                  <wp:posOffset>198120</wp:posOffset>
                </wp:positionV>
                <wp:extent cx="4029075" cy="457200"/>
                <wp:effectExtent l="0" t="0" r="9525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rFonts w:cs="Arial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8102D0" w:rsidRPr="00C21BF3" w:rsidRDefault="008102D0" w:rsidP="008102D0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C21BF3">
                                  <w:rPr>
                                    <w:b/>
                                  </w:rPr>
                                  <w:t xml:space="preserve">INSTITUTO NACIONAL DE AGUAS POTABLES Y ALCANTARILLADOS </w:t>
                                </w:r>
                              </w:p>
                              <w:p w:rsidR="008102D0" w:rsidRPr="00C21BF3" w:rsidRDefault="008102D0" w:rsidP="008102D0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C21BF3">
                                  <w:rPr>
                                    <w:b/>
                                  </w:rPr>
                                  <w:t>INAPA</w:t>
                                </w:r>
                              </w:p>
                              <w:p w:rsidR="001F6322" w:rsidRPr="002E1412" w:rsidRDefault="00EB3A75" w:rsidP="001F6322">
                                <w:pPr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9D10F" id="Cuadro de texto 6" o:spid="_x0000_s1033" type="#_x0000_t202" style="position:absolute;margin-left:63.75pt;margin-top:15.6pt;width:317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  <w:rFonts w:cs="Arial"/>
                        </w:rPr>
                      </w:sdtEndPr>
                      <w:sdtContent>
                        <w:p w:rsidR="008102D0" w:rsidRPr="00C21BF3" w:rsidRDefault="008102D0" w:rsidP="008102D0">
                          <w:pPr>
                            <w:pStyle w:val="Sinespaciado"/>
                            <w:jc w:val="center"/>
                            <w:rPr>
                              <w:b/>
                            </w:rPr>
                          </w:pPr>
                          <w:r w:rsidRPr="00C21BF3">
                            <w:rPr>
                              <w:b/>
                            </w:rPr>
                            <w:t xml:space="preserve">INSTITUTO NACIONAL DE AGUAS POTABLES Y ALCANTARILLADOS </w:t>
                          </w:r>
                        </w:p>
                        <w:p w:rsidR="008102D0" w:rsidRPr="00C21BF3" w:rsidRDefault="008102D0" w:rsidP="008102D0">
                          <w:pPr>
                            <w:pStyle w:val="Sinespaciado"/>
                            <w:jc w:val="center"/>
                            <w:rPr>
                              <w:b/>
                            </w:rPr>
                          </w:pPr>
                          <w:r w:rsidRPr="00C21BF3">
                            <w:rPr>
                              <w:b/>
                            </w:rPr>
                            <w:t>INAPA</w:t>
                          </w:r>
                        </w:p>
                        <w:p w:rsidR="001F6322" w:rsidRPr="002E1412" w:rsidRDefault="008102D0" w:rsidP="001F6322">
                          <w:pPr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B8163" wp14:editId="0EAFBE2F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EB3A75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B8163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8102D0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EB3A75">
                              <w:fldChar w:fldCharType="begin"/>
                            </w:r>
                            <w:r w:rsidR="00EB3A75">
                              <w:instrText xml:space="preserve"> NUMPAGES   \* MERGEFORMAT </w:instrText>
                            </w:r>
                            <w:r w:rsidR="00EB3A75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EB3A7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8102D0" w:rsidP="001F6322">
      <w:pPr>
        <w:tabs>
          <w:tab w:val="left" w:pos="6267"/>
        </w:tabs>
        <w:spacing w:after="0" w:line="240" w:lineRule="auto"/>
        <w:jc w:val="center"/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CAC4B2" wp14:editId="53E8CC69">
                <wp:simplePos x="0" y="0"/>
                <wp:positionH relativeFrom="column">
                  <wp:posOffset>1862455</wp:posOffset>
                </wp:positionH>
                <wp:positionV relativeFrom="paragraph">
                  <wp:posOffset>10160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AC4B2" id="Cuadro de texto 3" o:spid="_x0000_s1036" type="#_x0000_t202" style="position:absolute;left:0;text-align:left;margin-left:146.65pt;margin-top:.8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8102D0" w:rsidRPr="008102D0" w:rsidRDefault="008102D0" w:rsidP="008102D0">
      <w:pPr>
        <w:spacing w:after="0" w:line="240" w:lineRule="auto"/>
        <w:jc w:val="both"/>
        <w:rPr>
          <w:rFonts w:eastAsia="Calibri"/>
          <w:b/>
          <w:sz w:val="22"/>
          <w:szCs w:val="22"/>
        </w:rPr>
      </w:pPr>
      <w:r w:rsidRPr="008102D0">
        <w:rPr>
          <w:rFonts w:eastAsia="Calibri"/>
          <w:b/>
          <w:sz w:val="22"/>
          <w:szCs w:val="22"/>
        </w:rPr>
        <w:t xml:space="preserve">INSTITUTO NACIONAL DE AGUAS POTABLES Y ALCANTARILLADOS </w:t>
      </w:r>
    </w:p>
    <w:p w:rsidR="008102D0" w:rsidRPr="008102D0" w:rsidRDefault="008102D0" w:rsidP="008102D0">
      <w:pPr>
        <w:spacing w:after="0" w:line="240" w:lineRule="auto"/>
        <w:jc w:val="both"/>
        <w:rPr>
          <w:rFonts w:eastAsia="Calibri"/>
          <w:b/>
          <w:sz w:val="22"/>
          <w:szCs w:val="22"/>
        </w:rPr>
      </w:pPr>
      <w:r w:rsidRPr="008102D0">
        <w:rPr>
          <w:rFonts w:eastAsia="Calibri"/>
          <w:b/>
          <w:sz w:val="22"/>
          <w:szCs w:val="22"/>
        </w:rPr>
        <w:t>INAPA</w:t>
      </w:r>
    </w:p>
    <w:p w:rsidR="001F6322" w:rsidRPr="0023545D" w:rsidRDefault="001F6322" w:rsidP="008102D0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Hemos examinado y no tenemos reservas a los Pliegos de Condiciones para la </w:t>
      </w:r>
      <w:r w:rsidR="00EB3A75">
        <w:rPr>
          <w:rFonts w:eastAsia="Calibri"/>
          <w:sz w:val="22"/>
          <w:szCs w:val="22"/>
        </w:rPr>
        <w:t>Comparación de Precios</w:t>
      </w:r>
      <w:r w:rsidRPr="0023545D">
        <w:rPr>
          <w:rFonts w:eastAsia="Calibri"/>
          <w:sz w:val="22"/>
          <w:szCs w:val="22"/>
        </w:rPr>
        <w:t xml:space="preserve">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</w:t>
      </w:r>
      <w:r w:rsidR="00EB3A75">
        <w:rPr>
          <w:rFonts w:eastAsia="Calibri"/>
          <w:sz w:val="22"/>
          <w:szCs w:val="22"/>
        </w:rPr>
        <w:t>Comparación de Precios</w:t>
      </w:r>
      <w:r w:rsidRPr="0023545D">
        <w:rPr>
          <w:rFonts w:eastAsia="Calibri"/>
          <w:sz w:val="22"/>
          <w:szCs w:val="22"/>
        </w:rPr>
        <w:t xml:space="preserve">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</w:t>
      </w:r>
      <w:r w:rsidR="00EB3A75">
        <w:rPr>
          <w:rFonts w:eastAsia="Calibri"/>
          <w:color w:val="000000"/>
          <w:sz w:val="22"/>
          <w:szCs w:val="22"/>
        </w:rPr>
        <w:t>Comparación de Precios</w:t>
      </w:r>
      <w:r w:rsidRPr="0023545D">
        <w:rPr>
          <w:rFonts w:eastAsia="Calibri"/>
          <w:color w:val="000000"/>
          <w:sz w:val="22"/>
          <w:szCs w:val="22"/>
        </w:rPr>
        <w:t xml:space="preserve"> no somos partícipes en calidad de Oferentes en más de una Oferta, excepto en el caso de ofertas alternativas, de conformidad con los Pliegos de Condiciones de la </w:t>
      </w:r>
      <w:r w:rsidR="00EB3A75">
        <w:rPr>
          <w:rFonts w:eastAsia="Calibri"/>
          <w:color w:val="000000"/>
          <w:sz w:val="22"/>
          <w:szCs w:val="22"/>
        </w:rPr>
        <w:t>Comparación de Precios</w:t>
      </w:r>
      <w:r w:rsidRPr="0023545D">
        <w:rPr>
          <w:rFonts w:eastAsia="Calibri"/>
          <w:color w:val="000000"/>
          <w:sz w:val="22"/>
          <w:szCs w:val="22"/>
        </w:rPr>
        <w:t xml:space="preserve">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EB3A7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EB3A75">
    <w:pPr>
      <w:pStyle w:val="Piedepgina"/>
      <w:rPr>
        <w:rFonts w:ascii="Arial Narrow" w:hAnsi="Arial Narrow"/>
        <w:sz w:val="12"/>
      </w:rPr>
    </w:pPr>
  </w:p>
  <w:p w:rsidR="00CA0E82" w:rsidRDefault="00EB3A75">
    <w:pPr>
      <w:pStyle w:val="Piedepgina"/>
      <w:rPr>
        <w:rFonts w:ascii="Arial Narrow" w:hAnsi="Arial Narrow"/>
        <w:sz w:val="12"/>
      </w:rPr>
    </w:pPr>
  </w:p>
  <w:p w:rsidR="00CA0E82" w:rsidRDefault="00EB3A75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B3A7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EB3A75">
                            <w:fldChar w:fldCharType="begin"/>
                          </w:r>
                          <w:r w:rsidR="00EB3A75">
                            <w:instrText xml:space="preserve"> NUMPAGES   \* MERGEFORMAT </w:instrText>
                          </w:r>
                          <w:r w:rsidR="00EB3A75">
                            <w:fldChar w:fldCharType="separate"/>
                          </w:r>
                          <w:r w:rsidR="00EB3A75" w:rsidRPr="00EB3A7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EB3A7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EB3A75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EB3A75">
                      <w:fldChar w:fldCharType="begin"/>
                    </w:r>
                    <w:r w:rsidR="00EB3A75">
                      <w:instrText xml:space="preserve"> NUMPAGES   \* MERGEFORMAT </w:instrText>
                    </w:r>
                    <w:r w:rsidR="00EB3A75">
                      <w:fldChar w:fldCharType="separate"/>
                    </w:r>
                    <w:r w:rsidR="00EB3A75" w:rsidRPr="00EB3A75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EB3A75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92A51"/>
    <w:rsid w:val="004966F6"/>
    <w:rsid w:val="004B34B9"/>
    <w:rsid w:val="00694209"/>
    <w:rsid w:val="008102D0"/>
    <w:rsid w:val="00844CD1"/>
    <w:rsid w:val="009B4ED3"/>
    <w:rsid w:val="00EB3A75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;"/>
  <w14:docId w14:val="487C4AF6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Sinespaciado">
    <w:name w:val="No Spacing"/>
    <w:uiPriority w:val="1"/>
    <w:qFormat/>
    <w:rsid w:val="008102D0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Karol Alexandra Peña Grullon</cp:lastModifiedBy>
  <cp:revision>4</cp:revision>
  <dcterms:created xsi:type="dcterms:W3CDTF">2018-10-22T16:11:00Z</dcterms:created>
  <dcterms:modified xsi:type="dcterms:W3CDTF">2020-10-07T16:31:00Z</dcterms:modified>
</cp:coreProperties>
</file>