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5C" w:rsidRDefault="004F4B5C" w:rsidP="004F4B5C">
      <w:pPr>
        <w:jc w:val="center"/>
        <w:rPr>
          <w:rFonts w:ascii="Tahoma" w:hAnsi="Tahoma" w:cs="Tahoma"/>
          <w:b/>
          <w:lang w:val="es-DO"/>
        </w:rPr>
      </w:pPr>
      <w:r>
        <w:rPr>
          <w:rFonts w:ascii="Tahoma" w:hAnsi="Tahoma" w:cs="Tahoma"/>
          <w:b/>
          <w:lang w:val="es-DO"/>
        </w:rPr>
        <w:t>DIRECCIÓN</w:t>
      </w:r>
      <w:r w:rsidRPr="0000431E">
        <w:rPr>
          <w:rFonts w:ascii="Tahoma" w:hAnsi="Tahoma" w:cs="Tahoma"/>
          <w:b/>
          <w:lang w:val="es-DO"/>
        </w:rPr>
        <w:t xml:space="preserve"> </w:t>
      </w:r>
      <w:r>
        <w:rPr>
          <w:rFonts w:ascii="Tahoma" w:hAnsi="Tahoma" w:cs="Tahoma"/>
          <w:b/>
          <w:lang w:val="es-DO"/>
        </w:rPr>
        <w:t>DE PROGRAMAS Y PROYECTOS ESPECIALES</w:t>
      </w:r>
    </w:p>
    <w:p w:rsidR="00AA617F" w:rsidRPr="0000431E" w:rsidRDefault="0000431E" w:rsidP="0000431E">
      <w:pPr>
        <w:pStyle w:val="Prrafodelista"/>
        <w:numPr>
          <w:ilvl w:val="0"/>
          <w:numId w:val="14"/>
        </w:numPr>
        <w:rPr>
          <w:rFonts w:asciiTheme="majorHAnsi" w:hAnsiTheme="majorHAnsi" w:cstheme="majorHAnsi"/>
          <w:b/>
          <w:lang w:val="es-DO"/>
        </w:rPr>
      </w:pPr>
      <w:r w:rsidRPr="0000431E">
        <w:rPr>
          <w:rFonts w:asciiTheme="majorHAnsi" w:hAnsiTheme="majorHAnsi" w:cstheme="majorHAnsi"/>
          <w:b/>
          <w:lang w:val="es-DO"/>
        </w:rPr>
        <w:t>DESCRIPCIÓN GENERAL DEL PROYECTO</w:t>
      </w:r>
    </w:p>
    <w:tbl>
      <w:tblPr>
        <w:tblStyle w:val="Tabladecuadrcula4-nfasis5"/>
        <w:tblW w:w="9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109"/>
      </w:tblGrid>
      <w:tr w:rsidR="00C373F2" w:rsidTr="00B03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:rsidR="00C373F2" w:rsidRPr="00C373F2" w:rsidRDefault="00C373F2" w:rsidP="00E2130D">
            <w:pPr>
              <w:jc w:val="center"/>
              <w:rPr>
                <w:rFonts w:asciiTheme="majorHAnsi" w:hAnsiTheme="majorHAnsi" w:cstheme="majorHAnsi"/>
                <w:lang w:val="es-DO"/>
              </w:rPr>
            </w:pPr>
            <w:r w:rsidRPr="00C373F2">
              <w:rPr>
                <w:rFonts w:asciiTheme="majorHAnsi" w:hAnsiTheme="majorHAnsi" w:cstheme="majorHAnsi"/>
                <w:lang w:val="es-DO"/>
              </w:rPr>
              <w:t xml:space="preserve">DATOS </w:t>
            </w:r>
            <w:r>
              <w:rPr>
                <w:rFonts w:asciiTheme="majorHAnsi" w:hAnsiTheme="majorHAnsi" w:cstheme="majorHAnsi"/>
                <w:lang w:val="es-DO"/>
              </w:rPr>
              <w:t xml:space="preserve">GENERALES </w:t>
            </w:r>
            <w:r w:rsidRPr="00C373F2">
              <w:rPr>
                <w:rFonts w:asciiTheme="majorHAnsi" w:hAnsiTheme="majorHAnsi" w:cstheme="majorHAnsi"/>
                <w:lang w:val="es-DO"/>
              </w:rPr>
              <w:t>DEL PROYECTO</w:t>
            </w:r>
          </w:p>
        </w:tc>
      </w:tr>
      <w:tr w:rsidR="00C373F2" w:rsidRPr="00EB6C1A" w:rsidTr="00B0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bottom w:val="single" w:sz="4" w:space="0" w:color="002060"/>
            </w:tcBorders>
            <w:shd w:val="clear" w:color="auto" w:fill="FFFFFF" w:themeFill="background1"/>
            <w:vAlign w:val="center"/>
          </w:tcPr>
          <w:p w:rsidR="00C373F2" w:rsidRPr="00ED6CC8" w:rsidRDefault="00C373F2" w:rsidP="00FE7D1A">
            <w:pPr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Nombre del proyecto</w:t>
            </w:r>
          </w:p>
        </w:tc>
        <w:tc>
          <w:tcPr>
            <w:tcW w:w="7105" w:type="dxa"/>
            <w:tcBorders>
              <w:bottom w:val="single" w:sz="4" w:space="0" w:color="002060"/>
            </w:tcBorders>
            <w:shd w:val="clear" w:color="auto" w:fill="FFFFFF" w:themeFill="background1"/>
            <w:vAlign w:val="center"/>
          </w:tcPr>
          <w:p w:rsidR="00C373F2" w:rsidRPr="00ED6CC8" w:rsidRDefault="00FE7D1A" w:rsidP="00FE7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b/>
                <w:color w:val="595959" w:themeColor="text1" w:themeTint="A6"/>
                <w:lang w:val="es-DO"/>
              </w:rPr>
              <w:t>MEJORAMIENTO ALCANTARILLADOS SANITARIOS PROVINCIA DUARTE</w:t>
            </w:r>
          </w:p>
        </w:tc>
      </w:tr>
      <w:tr w:rsidR="0029328A" w:rsidTr="00B0382F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FFFFFF" w:themeFill="background1"/>
            <w:vAlign w:val="center"/>
          </w:tcPr>
          <w:p w:rsidR="0029328A" w:rsidRPr="00ED6CC8" w:rsidRDefault="0029328A" w:rsidP="00FE7D1A">
            <w:pPr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Provincia</w:t>
            </w:r>
          </w:p>
        </w:tc>
        <w:tc>
          <w:tcPr>
            <w:tcW w:w="710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FFFFFF" w:themeFill="background1"/>
            <w:vAlign w:val="center"/>
          </w:tcPr>
          <w:p w:rsidR="0029328A" w:rsidRPr="00ED6CC8" w:rsidRDefault="00FE7D1A" w:rsidP="00FE7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Duarte</w:t>
            </w:r>
          </w:p>
        </w:tc>
      </w:tr>
      <w:tr w:rsidR="00C373F2" w:rsidTr="00B0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FFFFFF" w:themeFill="background1"/>
            <w:vAlign w:val="center"/>
          </w:tcPr>
          <w:p w:rsidR="00C373F2" w:rsidRPr="00ED6CC8" w:rsidRDefault="00C373F2" w:rsidP="00FE7D1A">
            <w:pPr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Estado del proyecto</w:t>
            </w:r>
          </w:p>
        </w:tc>
        <w:tc>
          <w:tcPr>
            <w:tcW w:w="710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FFFFFF" w:themeFill="background1"/>
            <w:vAlign w:val="center"/>
          </w:tcPr>
          <w:p w:rsidR="00C373F2" w:rsidRPr="00ED6CC8" w:rsidRDefault="00C373F2" w:rsidP="00FE7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Nuevo</w:t>
            </w:r>
          </w:p>
        </w:tc>
      </w:tr>
      <w:tr w:rsidR="007577FC" w:rsidTr="00B03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FFFFFF" w:themeFill="background1"/>
          </w:tcPr>
          <w:p w:rsidR="007577FC" w:rsidRPr="00ED6CC8" w:rsidRDefault="007577FC" w:rsidP="00C373F2">
            <w:pPr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Costo total de proyecto</w:t>
            </w:r>
          </w:p>
        </w:tc>
        <w:tc>
          <w:tcPr>
            <w:tcW w:w="710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FFFFFF" w:themeFill="background1"/>
            <w:vAlign w:val="center"/>
          </w:tcPr>
          <w:p w:rsidR="007577FC" w:rsidRPr="00ED6CC8" w:rsidRDefault="007577FC" w:rsidP="00757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RD$1,790,338,194.00</w:t>
            </w:r>
          </w:p>
        </w:tc>
      </w:tr>
      <w:tr w:rsidR="007577FC" w:rsidTr="00B0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FFFFFF" w:themeFill="background1"/>
            <w:vAlign w:val="center"/>
          </w:tcPr>
          <w:p w:rsidR="007577FC" w:rsidRPr="00ED6CC8" w:rsidRDefault="007577FC" w:rsidP="00FE7D1A">
            <w:pPr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Población beneficiada</w:t>
            </w:r>
          </w:p>
        </w:tc>
        <w:tc>
          <w:tcPr>
            <w:tcW w:w="710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FFFFFF" w:themeFill="background1"/>
            <w:vAlign w:val="center"/>
          </w:tcPr>
          <w:p w:rsidR="007577FC" w:rsidRPr="00ED6CC8" w:rsidRDefault="007577FC" w:rsidP="007577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36,933 habitantes</w:t>
            </w:r>
          </w:p>
        </w:tc>
      </w:tr>
      <w:tr w:rsidR="007577FC" w:rsidTr="00B0382F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FFFFFF" w:themeFill="background1"/>
            <w:vAlign w:val="center"/>
          </w:tcPr>
          <w:p w:rsidR="007577FC" w:rsidRPr="00ED6CC8" w:rsidRDefault="007577FC" w:rsidP="00FE7D1A">
            <w:pPr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Duración del proyecto</w:t>
            </w:r>
          </w:p>
        </w:tc>
        <w:tc>
          <w:tcPr>
            <w:tcW w:w="710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FFFFFF" w:themeFill="background1"/>
            <w:vAlign w:val="center"/>
          </w:tcPr>
          <w:p w:rsidR="007577FC" w:rsidRPr="00ED6CC8" w:rsidRDefault="00EB6C1A" w:rsidP="007577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4</w:t>
            </w:r>
            <w:r w:rsidR="007577FC"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 xml:space="preserve"> años</w:t>
            </w:r>
          </w:p>
        </w:tc>
      </w:tr>
      <w:tr w:rsidR="007B2FF2" w:rsidRPr="00EB6C1A" w:rsidTr="00B0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FFFFFF" w:themeFill="background1"/>
            <w:vAlign w:val="center"/>
          </w:tcPr>
          <w:p w:rsidR="007B2FF2" w:rsidRPr="00ED6CC8" w:rsidRDefault="007B2FF2" w:rsidP="00FE7D1A">
            <w:pPr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Descripción del proyecto</w:t>
            </w:r>
          </w:p>
        </w:tc>
        <w:tc>
          <w:tcPr>
            <w:tcW w:w="710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FFFFFF" w:themeFill="background1"/>
            <w:vAlign w:val="center"/>
          </w:tcPr>
          <w:p w:rsidR="007B2FF2" w:rsidRPr="00ED6CC8" w:rsidRDefault="00B0382F" w:rsidP="00B038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El proyecto contempla la r</w:t>
            </w:r>
            <w:r w:rsidR="007B2FF2"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 xml:space="preserve">ehabilitación </w:t>
            </w:r>
            <w:r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 xml:space="preserve">de 2 plantas de tratamiento de aguas residuales (Pimentel y Castillo), la construcción de </w:t>
            </w:r>
            <w:r w:rsidRPr="00B0382F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una nueva planta con sistema de lagunas en Villa Riva</w:t>
            </w:r>
            <w:r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 xml:space="preserve">s y </w:t>
            </w:r>
            <w:r w:rsidRPr="00B0382F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construcción de una estación de bombeo para los sectores de Vista del valle que serán incluidos en el mejoramiento del alcantarillado de san Francisco</w:t>
            </w:r>
            <w:r w:rsidR="007B2FF2"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.</w:t>
            </w:r>
          </w:p>
        </w:tc>
      </w:tr>
      <w:tr w:rsidR="00B0382F" w:rsidRPr="00EB6C1A" w:rsidTr="00376741">
        <w:trPr>
          <w:trHeight w:val="1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FFFFFF" w:themeFill="background1"/>
            <w:vAlign w:val="center"/>
          </w:tcPr>
          <w:p w:rsidR="00B0382F" w:rsidRPr="00ED6CC8" w:rsidRDefault="00B0382F" w:rsidP="00B0382F">
            <w:pPr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Objetivo general del proyecto</w:t>
            </w:r>
          </w:p>
        </w:tc>
        <w:tc>
          <w:tcPr>
            <w:tcW w:w="710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FFFFFF" w:themeFill="background1"/>
            <w:vAlign w:val="center"/>
          </w:tcPr>
          <w:p w:rsidR="00B0382F" w:rsidRPr="00ED6CC8" w:rsidRDefault="00B0382F" w:rsidP="00D77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 xml:space="preserve">Lograr el mejoramiento del sistema de alcantarillado sanitario de la provincia Duarte, </w:t>
            </w:r>
            <w:r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 xml:space="preserve">que garantice </w:t>
            </w:r>
            <w:r w:rsidRPr="00B0382F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 xml:space="preserve">un buen proceso en la recolección, tratamiento y disposición final de las aguas residuales </w:t>
            </w:r>
            <w:r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 xml:space="preserve">y </w:t>
            </w: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con la finalidad de fortalecer la calidad de vida de los moradores del entorno, mediante la reducción de la presencia de enfermedades hídricas en la zona y cuidado de las fuentes subterráneas de agua potable.</w:t>
            </w:r>
          </w:p>
        </w:tc>
      </w:tr>
      <w:tr w:rsidR="00B0382F" w:rsidRPr="00EB6C1A" w:rsidTr="00376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002060"/>
              <w:left w:val="single" w:sz="4" w:space="0" w:color="FFFFFF" w:themeColor="background1"/>
              <w:bottom w:val="single" w:sz="4" w:space="0" w:color="002060"/>
            </w:tcBorders>
            <w:shd w:val="clear" w:color="auto" w:fill="FFFFFF" w:themeFill="background1"/>
            <w:vAlign w:val="center"/>
          </w:tcPr>
          <w:p w:rsidR="00B0382F" w:rsidRPr="00ED6CC8" w:rsidRDefault="00B0382F" w:rsidP="00B0382F">
            <w:pPr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Componentes del proyecto</w:t>
            </w:r>
          </w:p>
        </w:tc>
        <w:tc>
          <w:tcPr>
            <w:tcW w:w="7105" w:type="dxa"/>
            <w:tcBorders>
              <w:top w:val="single" w:sz="4" w:space="0" w:color="002060"/>
              <w:bottom w:val="single" w:sz="4" w:space="0" w:color="00206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0382F" w:rsidRPr="00ED6CC8" w:rsidRDefault="00B0382F" w:rsidP="00B0382F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b/>
                <w:color w:val="595959" w:themeColor="text1" w:themeTint="A6"/>
                <w:lang w:val="es-DO"/>
              </w:rPr>
              <w:t>Mejoramiento Alcantarillado Sanitario y Planta de Tratamiento Castillo</w:t>
            </w:r>
          </w:p>
          <w:p w:rsidR="00B0382F" w:rsidRPr="00ED6CC8" w:rsidRDefault="00B0382F" w:rsidP="00B0382F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 xml:space="preserve">Esta rehabilitación incluye los siguientes elementos: 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• Sustitución de 364.88 m de tuberías de Ø16" PVC SDR-32.5 y 200.00 m de Ø16" acero SCH-40 del colector principal.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• Construcción de 13 unidades de H.A y demolición de 5 unidades de registros de inspección.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 xml:space="preserve">• Desarenador 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• Construcción de laguna anaerobia.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• Construcción de laguna de acabado.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• Rehabilitación de caseta de cloración; colocación de puertas y reposición de bloques calados de 1.00 m2.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• Instalación de sistema de desinfección (cloración y decloración con metal bisulfito líquido).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• Limpieza y extracción de 360 m de canal drenaje pluvial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• Construcción nueva caseta de vigilante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• Acondicionamiento de 50.00 m2 área de parqueo.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• Acondicionamiento de 720 m2 camino interno.</w:t>
            </w:r>
          </w:p>
          <w:p w:rsidR="00B0382F" w:rsidRDefault="00B0382F" w:rsidP="00B0382F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 xml:space="preserve">• Construcción 500 m de verja perimetral, incluyendo puerta de entrada. 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</w:p>
        </w:tc>
      </w:tr>
      <w:tr w:rsidR="00B0382F" w:rsidRPr="007B2FF2" w:rsidTr="00376741">
        <w:trPr>
          <w:trHeight w:val="3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 w:val="restart"/>
            <w:tcBorders>
              <w:top w:val="single" w:sz="4" w:space="0" w:color="002060"/>
            </w:tcBorders>
            <w:shd w:val="clear" w:color="auto" w:fill="FFFFFF" w:themeFill="background1"/>
            <w:vAlign w:val="center"/>
          </w:tcPr>
          <w:p w:rsidR="00B0382F" w:rsidRPr="00ED6CC8" w:rsidRDefault="00B0382F" w:rsidP="00B0382F">
            <w:pPr>
              <w:rPr>
                <w:rFonts w:asciiTheme="majorHAnsi" w:hAnsiTheme="majorHAnsi" w:cstheme="majorHAnsi"/>
                <w:b w:val="0"/>
                <w:bCs w:val="0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lastRenderedPageBreak/>
              <w:t>Compo</w:t>
            </w:r>
            <w:bookmarkStart w:id="0" w:name="_GoBack"/>
            <w:bookmarkEnd w:id="0"/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nentes del proyecto</w:t>
            </w:r>
          </w:p>
          <w:p w:rsidR="00B0382F" w:rsidRPr="00ED6CC8" w:rsidRDefault="00B0382F" w:rsidP="00B0382F">
            <w:pPr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</w:p>
        </w:tc>
        <w:tc>
          <w:tcPr>
            <w:tcW w:w="710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FFFFFF" w:themeFill="background1"/>
            <w:vAlign w:val="center"/>
          </w:tcPr>
          <w:p w:rsidR="00B0382F" w:rsidRPr="00ED6CC8" w:rsidRDefault="00B0382F" w:rsidP="00B038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b/>
                <w:color w:val="595959" w:themeColor="text1" w:themeTint="A6"/>
                <w:lang w:val="es-DO"/>
              </w:rPr>
              <w:t>Rehabilitación Alcantarillado Sanitario Pimentel</w:t>
            </w:r>
          </w:p>
          <w:p w:rsidR="00B0382F" w:rsidRPr="00ED6CC8" w:rsidRDefault="00B0382F" w:rsidP="00B0382F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 xml:space="preserve">La ejecución de esta obra incluye los siguientes componentes: 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• Colocación de 580 unidades de Ø4"x8" PVC y 20 unidades Ø6"x8" PVC de acometidas domiciliarias.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• Colocación de 1,754 m de tubería de Ø8" PVC (SDR-32.5), 1,380 m Ø12" PVC (SDR-32.5) y 130m Ø24" H.A de líneas colectoras.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• Construcción de 12 unidades (prefabricados circulares H. A) y demolición de 5 registros de inspección.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 xml:space="preserve">• Rehabilitación de la planta de tratamiento </w:t>
            </w:r>
          </w:p>
          <w:p w:rsidR="00B0382F" w:rsidRPr="00ED6CC8" w:rsidRDefault="00B0382F" w:rsidP="00B0382F">
            <w:pPr>
              <w:pStyle w:val="Prrafodelista"/>
              <w:ind w:left="14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</w:rPr>
              <w:t>Qmed/d: 21.76 L/S (2021)           Qmáx/h: 68.10 L/S (2021)</w:t>
            </w:r>
          </w:p>
          <w:p w:rsidR="00B0382F" w:rsidRPr="00ED6CC8" w:rsidRDefault="00B0382F" w:rsidP="00B0382F">
            <w:pPr>
              <w:pStyle w:val="Prrafodelista"/>
              <w:ind w:left="14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</w:rPr>
              <w:t>Qmed/d: 35.03 L/S (2051)           Qmáx/h: 99.10 L/S (2051)</w:t>
            </w:r>
          </w:p>
        </w:tc>
      </w:tr>
      <w:tr w:rsidR="00B0382F" w:rsidRPr="007B2FF2" w:rsidTr="00B0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shd w:val="clear" w:color="auto" w:fill="FFFFFF" w:themeFill="background1"/>
            <w:vAlign w:val="center"/>
          </w:tcPr>
          <w:p w:rsidR="00B0382F" w:rsidRPr="00ED6CC8" w:rsidRDefault="00B0382F" w:rsidP="00B0382F">
            <w:pPr>
              <w:rPr>
                <w:rFonts w:asciiTheme="majorHAnsi" w:hAnsiTheme="majorHAnsi" w:cstheme="majorHAnsi"/>
                <w:color w:val="595959" w:themeColor="text1" w:themeTint="A6"/>
              </w:rPr>
            </w:pPr>
          </w:p>
        </w:tc>
        <w:tc>
          <w:tcPr>
            <w:tcW w:w="710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FFFFFF" w:themeFill="background1"/>
          </w:tcPr>
          <w:p w:rsidR="00B0382F" w:rsidRPr="00ED6CC8" w:rsidRDefault="00B0382F" w:rsidP="00B038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b/>
                <w:color w:val="595959" w:themeColor="text1" w:themeTint="A6"/>
                <w:lang w:val="es-DO"/>
              </w:rPr>
              <w:t>Ampliación Alcantarillado Sanitario San Francisco de Macorís – Sector Vista del Valle 1era Etapa.</w:t>
            </w:r>
          </w:p>
          <w:p w:rsidR="00B0382F" w:rsidRPr="00ED6CC8" w:rsidRDefault="00B0382F" w:rsidP="00B0382F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 xml:space="preserve">La rehabilitación de esta obra incluye los siguientes componentes: 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• Colocación de 575 unidades de acometidas domiciliarias.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• Colocación de 4,340.00 m de tubería de Ø8" PVC (SDR-32.5) y 365.00 m de Ø12" PVC (SDR-32.5) de línea colectora.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• Colocación de 370.00 m de tubería de Ø10" PVC (SDR-26) de línea de impulsión.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• Instalación de 60 registros de inspección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• Construcción de estación de bombeo Cap.= 57.50 m3, Q= 73.03 L/S de equipada con 3 electrobombas.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</w:rPr>
              <w:t>• Emisor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</w:rPr>
              <w:t>• Cuerpo receptor</w:t>
            </w:r>
          </w:p>
          <w:p w:rsidR="00B0382F" w:rsidRPr="00ED6CC8" w:rsidRDefault="00B0382F" w:rsidP="00B0382F">
            <w:pPr>
              <w:pStyle w:val="Prrafodelista"/>
              <w:ind w:left="14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</w:rPr>
              <w:t xml:space="preserve">Qmed/d AR 2021: 15.51 L/S      </w:t>
            </w:r>
            <w:r w:rsidR="00825A8A">
              <w:rPr>
                <w:rFonts w:asciiTheme="majorHAnsi" w:hAnsiTheme="majorHAnsi" w:cstheme="majorHAnsi"/>
                <w:color w:val="595959" w:themeColor="text1" w:themeTint="A6"/>
              </w:rPr>
              <w:t xml:space="preserve"> </w:t>
            </w:r>
            <w:r w:rsidRPr="00ED6CC8">
              <w:rPr>
                <w:rFonts w:asciiTheme="majorHAnsi" w:hAnsiTheme="majorHAnsi" w:cstheme="majorHAnsi"/>
                <w:color w:val="595959" w:themeColor="text1" w:themeTint="A6"/>
              </w:rPr>
              <w:t xml:space="preserve">Qmax/h AR 2021: 49.50 L/S  </w:t>
            </w:r>
          </w:p>
          <w:p w:rsidR="00B0382F" w:rsidRPr="00ED6CC8" w:rsidRDefault="00B0382F" w:rsidP="00B0382F">
            <w:pPr>
              <w:pStyle w:val="Prrafodelista"/>
              <w:ind w:left="14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</w:rPr>
              <w:t>Qmed/d AR 2051: 46.53 L/S       Qmáx/h AR 2051: 132.0 L/S</w:t>
            </w:r>
          </w:p>
        </w:tc>
      </w:tr>
      <w:tr w:rsidR="00B0382F" w:rsidRPr="007B2FF2" w:rsidTr="00B0382F">
        <w:trPr>
          <w:trHeight w:val="3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shd w:val="clear" w:color="auto" w:fill="FFFFFF" w:themeFill="background1"/>
            <w:vAlign w:val="center"/>
          </w:tcPr>
          <w:p w:rsidR="00B0382F" w:rsidRPr="00ED6CC8" w:rsidRDefault="00B0382F" w:rsidP="00B0382F">
            <w:pPr>
              <w:jc w:val="both"/>
              <w:rPr>
                <w:rFonts w:asciiTheme="majorHAnsi" w:hAnsiTheme="majorHAnsi" w:cstheme="majorHAnsi"/>
                <w:color w:val="595959" w:themeColor="text1" w:themeTint="A6"/>
              </w:rPr>
            </w:pPr>
          </w:p>
        </w:tc>
        <w:tc>
          <w:tcPr>
            <w:tcW w:w="710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FFFFFF" w:themeFill="background1"/>
          </w:tcPr>
          <w:p w:rsidR="00B0382F" w:rsidRPr="00ED6CC8" w:rsidRDefault="00B0382F" w:rsidP="00B038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b/>
                <w:color w:val="595959" w:themeColor="text1" w:themeTint="A6"/>
                <w:lang w:val="es-DO"/>
              </w:rPr>
              <w:t>Terminación Alcantarillado Sanitario Villa Rivas.</w:t>
            </w:r>
          </w:p>
          <w:p w:rsidR="00B0382F" w:rsidRPr="00ED6CC8" w:rsidRDefault="00B0382F" w:rsidP="00B0382F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 xml:space="preserve">La rehabilitación de esta obra incluye los siguientes componentes: 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• Colocación de 650 unidades de acometidas domiciliarias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• Colocación de 22,200.00 m de tubería de Ø8" PVC (SDR-32.5) y 830.00 m de Ø12" PVC (SDR-32.5) de línea colectora.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• Instalación de 300 registros registros de inspección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• Sistema de lagunaje con capacidad de 25 L/S.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</w:rPr>
              <w:t>• Emisor</w:t>
            </w:r>
          </w:p>
          <w:p w:rsidR="00B0382F" w:rsidRPr="00ED6CC8" w:rsidRDefault="00B0382F" w:rsidP="00B0382F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</w:rPr>
              <w:t>• Cuerpo receptor</w:t>
            </w:r>
          </w:p>
          <w:p w:rsidR="00B0382F" w:rsidRPr="00ED6CC8" w:rsidRDefault="00B0382F" w:rsidP="00B0382F">
            <w:pPr>
              <w:pStyle w:val="Prrafodelista"/>
              <w:ind w:left="14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</w:rPr>
              <w:t xml:space="preserve">Qmed/d AR 2021: 14.41 L/S     </w:t>
            </w:r>
            <w:r w:rsidR="00825A8A">
              <w:rPr>
                <w:rFonts w:asciiTheme="majorHAnsi" w:hAnsiTheme="majorHAnsi" w:cstheme="majorHAnsi"/>
                <w:color w:val="595959" w:themeColor="text1" w:themeTint="A6"/>
              </w:rPr>
              <w:t xml:space="preserve">  </w:t>
            </w:r>
            <w:r w:rsidRPr="00ED6CC8">
              <w:rPr>
                <w:rFonts w:asciiTheme="majorHAnsi" w:hAnsiTheme="majorHAnsi" w:cstheme="majorHAnsi"/>
                <w:color w:val="595959" w:themeColor="text1" w:themeTint="A6"/>
              </w:rPr>
              <w:t xml:space="preserve">Qmax/h AR 2021: 52.39 L/S  </w:t>
            </w:r>
          </w:p>
          <w:p w:rsidR="00B0382F" w:rsidRPr="00ED6CC8" w:rsidRDefault="00B0382F" w:rsidP="00B0382F">
            <w:pPr>
              <w:pStyle w:val="Prrafodelista"/>
              <w:ind w:left="14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</w:rPr>
              <w:t>Qmed/d AR 2051: 23.20 L/S       Qmáx/h AR 2051: 74.55 L/S</w:t>
            </w:r>
          </w:p>
        </w:tc>
      </w:tr>
      <w:tr w:rsidR="00B0382F" w:rsidRPr="00EB6C1A" w:rsidTr="00B0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bottom w:val="single" w:sz="4" w:space="0" w:color="002060"/>
            </w:tcBorders>
            <w:shd w:val="clear" w:color="auto" w:fill="FFFFFF" w:themeFill="background1"/>
            <w:vAlign w:val="center"/>
          </w:tcPr>
          <w:p w:rsidR="00B0382F" w:rsidRPr="00ED6CC8" w:rsidRDefault="00B0382F" w:rsidP="00B0382F">
            <w:pPr>
              <w:rPr>
                <w:rFonts w:asciiTheme="majorHAnsi" w:hAnsiTheme="majorHAnsi" w:cstheme="majorHAnsi"/>
                <w:color w:val="595959" w:themeColor="text1" w:themeTint="A6"/>
              </w:rPr>
            </w:pPr>
          </w:p>
        </w:tc>
        <w:tc>
          <w:tcPr>
            <w:tcW w:w="710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FFFFFF" w:themeFill="background1"/>
          </w:tcPr>
          <w:p w:rsidR="00B0382F" w:rsidRPr="00ED6CC8" w:rsidRDefault="00B0382F" w:rsidP="00B038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b/>
                <w:color w:val="595959" w:themeColor="text1" w:themeTint="A6"/>
                <w:lang w:val="es-DO"/>
              </w:rPr>
              <w:t>Ampliación Alcantarillado Sanitario San Francisco de Macorís, Sector Villa Verde</w:t>
            </w:r>
          </w:p>
          <w:p w:rsidR="00B0382F" w:rsidRPr="00ED6CC8" w:rsidRDefault="00B0382F" w:rsidP="00B038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 xml:space="preserve">La ejecución de esta obra incluye los siguientes componentes: </w:t>
            </w:r>
          </w:p>
          <w:p w:rsidR="00B0382F" w:rsidRPr="00ED6CC8" w:rsidRDefault="00B0382F" w:rsidP="00B0382F">
            <w:p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• Colocación de 100 unidades de cometidas domiciliarias de Ø4¨ @ Ø12¨ en PVC (SDR-32.5) y 40 unidades Ø4¨ @ Ø8¨ en PVC (SDR-32.5).</w:t>
            </w:r>
          </w:p>
          <w:p w:rsidR="00B0382F" w:rsidRPr="00ED6CC8" w:rsidRDefault="00B0382F" w:rsidP="00B0382F">
            <w:p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• Colocación de 410 m de tubería de Ø8" PVC SDR-32.5 y 1,107.62 m de Ø12" PVC SDR-32.5 de línea colectora.</w:t>
            </w:r>
          </w:p>
          <w:p w:rsidR="00B0382F" w:rsidRPr="00ED6CC8" w:rsidRDefault="00B0382F" w:rsidP="00B0382F">
            <w:p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• Instalación de 21 registros de inspección de H.A</w:t>
            </w:r>
          </w:p>
          <w:p w:rsidR="00B0382F" w:rsidRPr="00ED6CC8" w:rsidRDefault="00B0382F" w:rsidP="00B0382F">
            <w:p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• Rehabilitación planta de tratamiento municipal de 400 L/S.</w:t>
            </w:r>
          </w:p>
        </w:tc>
      </w:tr>
      <w:tr w:rsidR="00B0382F" w:rsidTr="00B0382F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FFFFFF" w:themeFill="background1"/>
            <w:vAlign w:val="center"/>
          </w:tcPr>
          <w:p w:rsidR="00B0382F" w:rsidRPr="00ED6CC8" w:rsidRDefault="00B0382F" w:rsidP="00B0382F">
            <w:pPr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ED6CC8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lastRenderedPageBreak/>
              <w:t>Comunidades impactadas</w:t>
            </w:r>
          </w:p>
        </w:tc>
        <w:tc>
          <w:tcPr>
            <w:tcW w:w="7105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FFFFFF" w:themeFill="background1"/>
            <w:vAlign w:val="center"/>
          </w:tcPr>
          <w:p w:rsidR="00B0382F" w:rsidRPr="00A31FBB" w:rsidRDefault="00B0382F" w:rsidP="00B0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A31FBB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Municipio de Castillo</w:t>
            </w:r>
            <w:r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 xml:space="preserve">                                  </w:t>
            </w:r>
          </w:p>
          <w:p w:rsidR="00B0382F" w:rsidRPr="00A31FBB" w:rsidRDefault="00B0382F" w:rsidP="00376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A31FBB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Sector Villa Verde</w:t>
            </w:r>
            <w:r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 xml:space="preserve">                                       </w:t>
            </w:r>
          </w:p>
          <w:p w:rsidR="00B0382F" w:rsidRDefault="00B0382F" w:rsidP="00376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A31FBB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Sector Vista del Valle</w:t>
            </w:r>
          </w:p>
          <w:p w:rsidR="00376741" w:rsidRDefault="00376741" w:rsidP="00376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A31FBB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Municipio de Pimentel</w:t>
            </w:r>
            <w:r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 xml:space="preserve">                           </w:t>
            </w:r>
          </w:p>
          <w:p w:rsidR="00376741" w:rsidRPr="00A31FBB" w:rsidRDefault="00376741" w:rsidP="00B038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</w:pPr>
            <w:r w:rsidRPr="00A31FBB">
              <w:rPr>
                <w:rFonts w:asciiTheme="majorHAnsi" w:hAnsiTheme="majorHAnsi" w:cstheme="majorHAnsi"/>
                <w:color w:val="595959" w:themeColor="text1" w:themeTint="A6"/>
                <w:lang w:val="es-DO"/>
              </w:rPr>
              <w:t>Municipio de Villa Rivas</w:t>
            </w:r>
          </w:p>
        </w:tc>
      </w:tr>
    </w:tbl>
    <w:p w:rsidR="00C373F2" w:rsidRDefault="00C373F2" w:rsidP="00451546">
      <w:pPr>
        <w:rPr>
          <w:rFonts w:ascii="Times New Roman" w:hAnsi="Times New Roman" w:cs="Times New Roman"/>
          <w:b/>
          <w:lang w:val="es-DO"/>
        </w:rPr>
      </w:pPr>
    </w:p>
    <w:p w:rsidR="00A31FBB" w:rsidRDefault="00A31FBB" w:rsidP="00451546">
      <w:pPr>
        <w:rPr>
          <w:rFonts w:ascii="Times New Roman" w:hAnsi="Times New Roman" w:cs="Times New Roman"/>
          <w:b/>
          <w:lang w:val="es-DO"/>
        </w:rPr>
      </w:pPr>
    </w:p>
    <w:sectPr w:rsidR="00A31FB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E4C" w:rsidRDefault="00BE2E4C" w:rsidP="00E2130D">
      <w:pPr>
        <w:spacing w:after="0" w:line="240" w:lineRule="auto"/>
      </w:pPr>
      <w:r>
        <w:separator/>
      </w:r>
    </w:p>
  </w:endnote>
  <w:endnote w:type="continuationSeparator" w:id="0">
    <w:p w:rsidR="00BE2E4C" w:rsidRDefault="00BE2E4C" w:rsidP="00E2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E4C" w:rsidRDefault="00BE2E4C" w:rsidP="00E2130D">
      <w:pPr>
        <w:spacing w:after="0" w:line="240" w:lineRule="auto"/>
      </w:pPr>
      <w:r>
        <w:separator/>
      </w:r>
    </w:p>
  </w:footnote>
  <w:footnote w:type="continuationSeparator" w:id="0">
    <w:p w:rsidR="00BE2E4C" w:rsidRDefault="00BE2E4C" w:rsidP="00E21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30D" w:rsidRPr="00E2130D" w:rsidRDefault="00804C00" w:rsidP="00E2130D">
    <w:pPr>
      <w:tabs>
        <w:tab w:val="center" w:pos="4252"/>
        <w:tab w:val="right" w:pos="8504"/>
      </w:tabs>
      <w:spacing w:after="0" w:line="240" w:lineRule="auto"/>
      <w:ind w:right="-142"/>
      <w:jc w:val="center"/>
      <w:rPr>
        <w:rFonts w:ascii="Times New Roman" w:eastAsia="Calibri" w:hAnsi="Times New Roman" w:cs="Times New Roman"/>
        <w:b/>
        <w:color w:val="767171"/>
        <w:sz w:val="24"/>
        <w:szCs w:val="24"/>
        <w:lang w:val="es-DO"/>
      </w:rPr>
    </w:pPr>
    <w:r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46074391" wp14:editId="1FB7DF74">
          <wp:simplePos x="0" y="0"/>
          <wp:positionH relativeFrom="column">
            <wp:posOffset>-293757</wp:posOffset>
          </wp:positionH>
          <wp:positionV relativeFrom="paragraph">
            <wp:posOffset>-162477</wp:posOffset>
          </wp:positionV>
          <wp:extent cx="572494" cy="573929"/>
          <wp:effectExtent l="0" t="0" r="0" b="0"/>
          <wp:wrapTight wrapText="bothSides">
            <wp:wrapPolygon edited="0">
              <wp:start x="5034" y="0"/>
              <wp:lineTo x="0" y="5023"/>
              <wp:lineTo x="0" y="15787"/>
              <wp:lineTo x="5034" y="20811"/>
              <wp:lineTo x="15822" y="20811"/>
              <wp:lineTo x="20857" y="15787"/>
              <wp:lineTo x="20857" y="5023"/>
              <wp:lineTo x="15822" y="0"/>
              <wp:lineTo x="5034" y="0"/>
            </wp:wrapPolygon>
          </wp:wrapTight>
          <wp:docPr id="2" name="Imagen 2" descr="Instituto Nacional de Aguas Potables y Alcantarillados | INAPA - 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tituto Nacional de Aguas Potables y Alcantarillados | INAPA - 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94" cy="573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30D" w:rsidRPr="00E2130D">
      <w:rPr>
        <w:rFonts w:ascii="Times New Roman" w:eastAsia="Calibri" w:hAnsi="Times New Roman" w:cs="Times New Roman"/>
        <w:b/>
        <w:color w:val="767171"/>
        <w:sz w:val="24"/>
        <w:szCs w:val="24"/>
        <w:lang w:val="es-DO"/>
      </w:rPr>
      <w:t>INSTITUTO NACIONAL DE AGUAS POTABLES Y ALCANTARILLADOS</w:t>
    </w:r>
  </w:p>
  <w:p w:rsidR="00E2130D" w:rsidRPr="00E2130D" w:rsidRDefault="00E2130D" w:rsidP="00E2130D">
    <w:pPr>
      <w:tabs>
        <w:tab w:val="center" w:pos="4252"/>
        <w:tab w:val="right" w:pos="8504"/>
      </w:tabs>
      <w:spacing w:after="0" w:line="240" w:lineRule="auto"/>
      <w:ind w:right="-142"/>
      <w:jc w:val="center"/>
      <w:rPr>
        <w:rFonts w:ascii="Times New Roman" w:eastAsia="Calibri" w:hAnsi="Times New Roman" w:cs="Times New Roman"/>
        <w:b/>
        <w:color w:val="767171"/>
        <w:sz w:val="24"/>
        <w:szCs w:val="24"/>
        <w:lang w:val="es-DO"/>
      </w:rPr>
    </w:pPr>
    <w:r w:rsidRPr="00E2130D">
      <w:rPr>
        <w:rFonts w:ascii="Times New Roman" w:eastAsia="Calibri" w:hAnsi="Times New Roman" w:cs="Times New Roman"/>
        <w:b/>
        <w:color w:val="767171"/>
        <w:sz w:val="24"/>
        <w:szCs w:val="24"/>
        <w:lang w:val="es-DO"/>
      </w:rPr>
      <w:t>(INAPA)</w:t>
    </w:r>
  </w:p>
  <w:p w:rsidR="00E2130D" w:rsidRDefault="00E213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EF0"/>
    <w:multiLevelType w:val="hybridMultilevel"/>
    <w:tmpl w:val="6532BC2C"/>
    <w:lvl w:ilvl="0" w:tplc="E1065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47257"/>
    <w:multiLevelType w:val="hybridMultilevel"/>
    <w:tmpl w:val="324C1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461E8"/>
    <w:multiLevelType w:val="hybridMultilevel"/>
    <w:tmpl w:val="7B6C8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164F5"/>
    <w:multiLevelType w:val="hybridMultilevel"/>
    <w:tmpl w:val="8DBE4E20"/>
    <w:lvl w:ilvl="0" w:tplc="A87AE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5198"/>
    <w:multiLevelType w:val="hybridMultilevel"/>
    <w:tmpl w:val="E77E5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E82D13"/>
    <w:multiLevelType w:val="hybridMultilevel"/>
    <w:tmpl w:val="56DA4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76499"/>
    <w:multiLevelType w:val="hybridMultilevel"/>
    <w:tmpl w:val="F7E48156"/>
    <w:lvl w:ilvl="0" w:tplc="B62E8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35EB9"/>
    <w:multiLevelType w:val="hybridMultilevel"/>
    <w:tmpl w:val="63A04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A900D2"/>
    <w:multiLevelType w:val="hybridMultilevel"/>
    <w:tmpl w:val="68AAD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46525B"/>
    <w:multiLevelType w:val="hybridMultilevel"/>
    <w:tmpl w:val="867821AA"/>
    <w:lvl w:ilvl="0" w:tplc="53DA3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45770"/>
    <w:multiLevelType w:val="hybridMultilevel"/>
    <w:tmpl w:val="B852D020"/>
    <w:lvl w:ilvl="0" w:tplc="1A8A71D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832B4"/>
    <w:multiLevelType w:val="hybridMultilevel"/>
    <w:tmpl w:val="B7A8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A587F"/>
    <w:multiLevelType w:val="hybridMultilevel"/>
    <w:tmpl w:val="70B2C076"/>
    <w:lvl w:ilvl="0" w:tplc="1A8A71D0"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675421"/>
    <w:multiLevelType w:val="hybridMultilevel"/>
    <w:tmpl w:val="7A464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13"/>
  </w:num>
  <w:num w:numId="6">
    <w:abstractNumId w:val="4"/>
  </w:num>
  <w:num w:numId="7">
    <w:abstractNumId w:val="8"/>
  </w:num>
  <w:num w:numId="8">
    <w:abstractNumId w:val="1"/>
  </w:num>
  <w:num w:numId="9">
    <w:abstractNumId w:val="11"/>
  </w:num>
  <w:num w:numId="10">
    <w:abstractNumId w:val="10"/>
  </w:num>
  <w:num w:numId="11">
    <w:abstractNumId w:val="12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0D"/>
    <w:rsid w:val="0000431E"/>
    <w:rsid w:val="000527F9"/>
    <w:rsid w:val="000C0B1E"/>
    <w:rsid w:val="0018077D"/>
    <w:rsid w:val="001A16E5"/>
    <w:rsid w:val="002059CA"/>
    <w:rsid w:val="0029328A"/>
    <w:rsid w:val="002D79B6"/>
    <w:rsid w:val="0033600D"/>
    <w:rsid w:val="00376741"/>
    <w:rsid w:val="003C51BD"/>
    <w:rsid w:val="003D7E25"/>
    <w:rsid w:val="00451546"/>
    <w:rsid w:val="00451EA8"/>
    <w:rsid w:val="00497BD7"/>
    <w:rsid w:val="004F4B5C"/>
    <w:rsid w:val="00582B7B"/>
    <w:rsid w:val="00645AA3"/>
    <w:rsid w:val="00657CBE"/>
    <w:rsid w:val="00680F41"/>
    <w:rsid w:val="006E64C5"/>
    <w:rsid w:val="006F63C1"/>
    <w:rsid w:val="0070442C"/>
    <w:rsid w:val="00736457"/>
    <w:rsid w:val="007577FC"/>
    <w:rsid w:val="00785E4A"/>
    <w:rsid w:val="007B2FF2"/>
    <w:rsid w:val="00804C00"/>
    <w:rsid w:val="00813EAC"/>
    <w:rsid w:val="00815D09"/>
    <w:rsid w:val="00825A8A"/>
    <w:rsid w:val="008260EE"/>
    <w:rsid w:val="00883500"/>
    <w:rsid w:val="00957FAF"/>
    <w:rsid w:val="009D6C58"/>
    <w:rsid w:val="00A030D0"/>
    <w:rsid w:val="00A128DC"/>
    <w:rsid w:val="00A31FBB"/>
    <w:rsid w:val="00A82FC2"/>
    <w:rsid w:val="00AA617F"/>
    <w:rsid w:val="00B0382F"/>
    <w:rsid w:val="00BC16BF"/>
    <w:rsid w:val="00BE2E4C"/>
    <w:rsid w:val="00C21BF7"/>
    <w:rsid w:val="00C373F2"/>
    <w:rsid w:val="00C75FDE"/>
    <w:rsid w:val="00CE0B9C"/>
    <w:rsid w:val="00D7027A"/>
    <w:rsid w:val="00D76C05"/>
    <w:rsid w:val="00D77E4B"/>
    <w:rsid w:val="00E06589"/>
    <w:rsid w:val="00E2130D"/>
    <w:rsid w:val="00E35777"/>
    <w:rsid w:val="00E50E9F"/>
    <w:rsid w:val="00E73677"/>
    <w:rsid w:val="00E8630E"/>
    <w:rsid w:val="00EA7A50"/>
    <w:rsid w:val="00EB6C1A"/>
    <w:rsid w:val="00ED6CC8"/>
    <w:rsid w:val="00F63A21"/>
    <w:rsid w:val="00F66468"/>
    <w:rsid w:val="00FE304B"/>
    <w:rsid w:val="00FE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3CCF"/>
  <w15:chartTrackingRefBased/>
  <w15:docId w15:val="{F40DC8AD-F899-4AA1-9450-A8BF5B26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1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130D"/>
  </w:style>
  <w:style w:type="paragraph" w:styleId="Piedepgina">
    <w:name w:val="footer"/>
    <w:basedOn w:val="Normal"/>
    <w:link w:val="PiedepginaCar"/>
    <w:uiPriority w:val="99"/>
    <w:unhideWhenUsed/>
    <w:rsid w:val="00E21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30D"/>
  </w:style>
  <w:style w:type="table" w:styleId="Tablaconcuadrcula">
    <w:name w:val="Table Grid"/>
    <w:basedOn w:val="Tablanormal"/>
    <w:uiPriority w:val="39"/>
    <w:rsid w:val="00E21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57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00"/>
    <w:rPr>
      <w:rFonts w:ascii="Segoe UI" w:hAnsi="Segoe UI" w:cs="Segoe UI"/>
      <w:sz w:val="18"/>
      <w:szCs w:val="18"/>
    </w:rPr>
  </w:style>
  <w:style w:type="table" w:styleId="Tabladelista3-nfasis5">
    <w:name w:val="List Table 3 Accent 5"/>
    <w:basedOn w:val="Tablanormal"/>
    <w:uiPriority w:val="48"/>
    <w:rsid w:val="00C373F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cuadrcula4-nfasis5">
    <w:name w:val="Grid Table 4 Accent 5"/>
    <w:basedOn w:val="Tablanormal"/>
    <w:uiPriority w:val="49"/>
    <w:rsid w:val="00C373F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98D06-6DC7-4DDB-B5B6-62A375FB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719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 Josefina Mejia Lugo</dc:creator>
  <cp:keywords/>
  <dc:description/>
  <cp:lastModifiedBy>Bertha Josefina Mejia Lugo</cp:lastModifiedBy>
  <cp:revision>16</cp:revision>
  <cp:lastPrinted>2023-10-12T19:03:00Z</cp:lastPrinted>
  <dcterms:created xsi:type="dcterms:W3CDTF">2023-10-12T15:54:00Z</dcterms:created>
  <dcterms:modified xsi:type="dcterms:W3CDTF">2023-10-18T18:08:00Z</dcterms:modified>
</cp:coreProperties>
</file>