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8289A" w14:textId="0EB6AD3B" w:rsidR="00FA7B58" w:rsidRDefault="001B5A94">
      <w:r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32AF6230" wp14:editId="3021A754">
            <wp:simplePos x="0" y="0"/>
            <wp:positionH relativeFrom="margin">
              <wp:posOffset>2752090</wp:posOffset>
            </wp:positionH>
            <wp:positionV relativeFrom="margin">
              <wp:posOffset>-466725</wp:posOffset>
            </wp:positionV>
            <wp:extent cx="896620" cy="866775"/>
            <wp:effectExtent l="0" t="0" r="0" b="9525"/>
            <wp:wrapSquare wrapText="bothSides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4BE099B" wp14:editId="45E2FD71">
            <wp:simplePos x="0" y="0"/>
            <wp:positionH relativeFrom="margin">
              <wp:posOffset>5419725</wp:posOffset>
            </wp:positionH>
            <wp:positionV relativeFrom="margin">
              <wp:posOffset>-466725</wp:posOffset>
            </wp:positionV>
            <wp:extent cx="971550" cy="875030"/>
            <wp:effectExtent l="0" t="0" r="0" b="1270"/>
            <wp:wrapSquare wrapText="bothSides"/>
            <wp:docPr id="7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5BFEDFCF" wp14:editId="067CC3D0">
            <wp:simplePos x="0" y="0"/>
            <wp:positionH relativeFrom="margin">
              <wp:posOffset>0</wp:posOffset>
            </wp:positionH>
            <wp:positionV relativeFrom="margin">
              <wp:posOffset>-466725</wp:posOffset>
            </wp:positionV>
            <wp:extent cx="1371600" cy="855374"/>
            <wp:effectExtent l="0" t="0" r="0" b="1905"/>
            <wp:wrapSquare wrapText="bothSides"/>
            <wp:docPr id="8" name="Imagen 8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482519" w14:textId="77777777" w:rsidR="00D36E6E" w:rsidRDefault="00D36E6E" w:rsidP="00192CB8">
      <w:pPr>
        <w:spacing w:after="0"/>
        <w:jc w:val="center"/>
        <w:rPr>
          <w:b/>
          <w:sz w:val="24"/>
          <w:szCs w:val="24"/>
        </w:rPr>
      </w:pPr>
    </w:p>
    <w:p w14:paraId="43DA5989" w14:textId="0B4D1957" w:rsidR="00192CB8" w:rsidRPr="00A630CF" w:rsidRDefault="00192CB8" w:rsidP="00192CB8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630CF">
        <w:rPr>
          <w:rFonts w:ascii="Calibri Light" w:hAnsi="Calibri Light" w:cs="Calibri Light"/>
          <w:b/>
          <w:sz w:val="24"/>
          <w:szCs w:val="24"/>
        </w:rPr>
        <w:t>Proyecto Mejoramiento del Abastecimiento de Agua y Servicios de Aguas Residuales</w:t>
      </w:r>
    </w:p>
    <w:p w14:paraId="2AA9C273" w14:textId="77777777" w:rsidR="00192CB8" w:rsidRPr="00A630CF" w:rsidRDefault="00192CB8" w:rsidP="00192CB8">
      <w:pPr>
        <w:spacing w:after="0"/>
        <w:jc w:val="center"/>
        <w:rPr>
          <w:rFonts w:ascii="Calibri Light" w:hAnsi="Calibri Light" w:cs="Calibri Light"/>
          <w:b/>
          <w:sz w:val="24"/>
          <w:szCs w:val="24"/>
        </w:rPr>
      </w:pPr>
      <w:r w:rsidRPr="00A630CF">
        <w:rPr>
          <w:rFonts w:ascii="Calibri Light" w:hAnsi="Calibri Light" w:cs="Calibri Light"/>
          <w:b/>
          <w:sz w:val="24"/>
          <w:szCs w:val="24"/>
        </w:rPr>
        <w:t>en la República Dominicana</w:t>
      </w:r>
    </w:p>
    <w:p w14:paraId="4D957BE9" w14:textId="77777777" w:rsidR="00192CB8" w:rsidRPr="00A630CF" w:rsidRDefault="00192CB8" w:rsidP="00F7396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A630CF">
        <w:rPr>
          <w:rFonts w:ascii="Calibri Light" w:hAnsi="Calibri Light" w:cs="Calibri Light"/>
          <w:b/>
          <w:sz w:val="24"/>
          <w:szCs w:val="24"/>
        </w:rPr>
        <w:t>Convenio de Préstamo BIRF 9242-DO</w:t>
      </w:r>
    </w:p>
    <w:p w14:paraId="7ABF7414" w14:textId="77777777" w:rsidR="00192CB8" w:rsidRPr="00A630CF" w:rsidRDefault="00192CB8" w:rsidP="00376C7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DD52CB0" w14:textId="48F18286" w:rsidR="00192CB8" w:rsidRPr="00A630CF" w:rsidRDefault="00192CB8" w:rsidP="00F73962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A630CF">
        <w:rPr>
          <w:rFonts w:ascii="Calibri Light" w:hAnsi="Calibri Light" w:cs="Calibri Light"/>
          <w:b/>
          <w:sz w:val="28"/>
          <w:szCs w:val="28"/>
          <w:u w:val="single"/>
        </w:rPr>
        <w:t>Llamado a Expresión de Interés</w:t>
      </w:r>
      <w:r w:rsidR="00221A17" w:rsidRPr="00A630CF">
        <w:rPr>
          <w:rFonts w:ascii="Calibri Light" w:hAnsi="Calibri Light" w:cs="Calibri Light"/>
          <w:b/>
          <w:sz w:val="28"/>
          <w:szCs w:val="28"/>
          <w:u w:val="single"/>
        </w:rPr>
        <w:t xml:space="preserve"> para Firmas Consultoras</w:t>
      </w:r>
    </w:p>
    <w:p w14:paraId="25C1AD99" w14:textId="122D81A1" w:rsidR="00075224" w:rsidRPr="00A630CF" w:rsidRDefault="00075224" w:rsidP="00F73962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16201483" w14:textId="5FA62D12" w:rsidR="00192CB8" w:rsidRPr="00A630CF" w:rsidRDefault="00221A17" w:rsidP="00192CB8">
      <w:pPr>
        <w:spacing w:after="0"/>
        <w:jc w:val="center"/>
        <w:rPr>
          <w:rFonts w:ascii="Calibri Light" w:hAnsi="Calibri Light" w:cs="Calibri Light"/>
          <w:b/>
          <w:u w:val="single"/>
          <w:lang w:val="en-US"/>
        </w:rPr>
      </w:pPr>
      <w:r w:rsidRPr="00A630CF">
        <w:rPr>
          <w:rFonts w:ascii="Calibri Light" w:hAnsi="Calibri Light" w:cs="Calibri Light"/>
          <w:b/>
          <w:sz w:val="28"/>
          <w:szCs w:val="28"/>
          <w:u w:val="single"/>
          <w:lang w:val="en-US"/>
        </w:rPr>
        <w:t xml:space="preserve">DO-INAPA-002-2023-CS-QCBS </w:t>
      </w:r>
      <w:r w:rsidR="00376C72">
        <w:rPr>
          <w:rFonts w:ascii="Calibri Light" w:hAnsi="Calibri Light" w:cs="Calibri Light"/>
          <w:b/>
          <w:sz w:val="28"/>
          <w:szCs w:val="28"/>
          <w:u w:val="single"/>
          <w:lang w:val="en-US"/>
        </w:rPr>
        <w:t>y</w:t>
      </w:r>
      <w:r w:rsidRPr="00A630CF">
        <w:rPr>
          <w:rFonts w:ascii="Calibri Light" w:hAnsi="Calibri Light" w:cs="Calibri Light"/>
          <w:b/>
          <w:sz w:val="28"/>
          <w:szCs w:val="28"/>
          <w:u w:val="single"/>
          <w:lang w:val="en-US"/>
        </w:rPr>
        <w:t xml:space="preserve"> DO-INAPA-003-2023-CS-QCBS</w:t>
      </w:r>
    </w:p>
    <w:p w14:paraId="30B05573" w14:textId="4DF84404" w:rsidR="00075224" w:rsidRPr="00A630CF" w:rsidRDefault="000E7CFC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630CF">
        <w:rPr>
          <w:rFonts w:ascii="Calibri Light" w:hAnsi="Calibri Light" w:cs="Calibri Light"/>
          <w:sz w:val="20"/>
          <w:szCs w:val="20"/>
        </w:rPr>
        <w:t xml:space="preserve">El Gobierno de la República Dominicana ejecuta por el Instituto Nacional de Aguas Potables y Alcantarillados (INAPA) </w:t>
      </w:r>
      <w:r w:rsidR="00075224" w:rsidRPr="00A630CF">
        <w:rPr>
          <w:rFonts w:ascii="Calibri Light" w:hAnsi="Calibri Light" w:cs="Calibri Light"/>
          <w:sz w:val="20"/>
          <w:szCs w:val="20"/>
        </w:rPr>
        <w:t>mediante la Dirección de Programas y Proyectos Especiales (DPPE), y con la Corporación del Acueducto y Alcantarillado de Moca (CORAAMOCA); el Convenio de Financiamiento firmado con el Banco Internacional de Reconstrucción y Fomento (BIRF), para desarrollar proyectos que permitan aumentar el acceso y la eficiencia de la gestión de los servicios del suministro de Agua Potable y del Alcantarillado Sanitario en los municipios de Moca y Gaspar Hernández</w:t>
      </w:r>
      <w:r w:rsidR="00376C72">
        <w:rPr>
          <w:rFonts w:ascii="Calibri Light" w:hAnsi="Calibri Light" w:cs="Calibri Light"/>
          <w:sz w:val="20"/>
          <w:szCs w:val="20"/>
        </w:rPr>
        <w:t xml:space="preserve">, </w:t>
      </w:r>
      <w:r w:rsidR="005C7877">
        <w:rPr>
          <w:rFonts w:ascii="Calibri Light" w:hAnsi="Calibri Light" w:cs="Calibri Light"/>
          <w:sz w:val="20"/>
          <w:szCs w:val="20"/>
        </w:rPr>
        <w:t>c</w:t>
      </w:r>
      <w:r w:rsidR="00376C72">
        <w:rPr>
          <w:rFonts w:ascii="Calibri Light" w:hAnsi="Calibri Light" w:cs="Calibri Light"/>
          <w:sz w:val="20"/>
          <w:szCs w:val="20"/>
        </w:rPr>
        <w:t>on el fin</w:t>
      </w:r>
      <w:r w:rsidR="00075224" w:rsidRPr="00A630CF">
        <w:rPr>
          <w:rFonts w:ascii="Calibri Light" w:hAnsi="Calibri Light" w:cs="Calibri Light"/>
          <w:sz w:val="20"/>
          <w:szCs w:val="20"/>
        </w:rPr>
        <w:t xml:space="preserve"> de contribuir</w:t>
      </w:r>
      <w:r w:rsidR="00376C72">
        <w:rPr>
          <w:rFonts w:ascii="Calibri Light" w:hAnsi="Calibri Light" w:cs="Calibri Light"/>
          <w:sz w:val="20"/>
          <w:szCs w:val="20"/>
        </w:rPr>
        <w:t xml:space="preserve"> al</w:t>
      </w:r>
      <w:r w:rsidR="00075224" w:rsidRPr="00A630CF">
        <w:rPr>
          <w:rFonts w:ascii="Calibri Light" w:hAnsi="Calibri Light" w:cs="Calibri Light"/>
          <w:sz w:val="20"/>
          <w:szCs w:val="20"/>
        </w:rPr>
        <w:t xml:space="preserve"> desarrollo socioeconómico, y reducir los factores de impactos desfavorables que inciden en la salud de los habitantes de estas </w:t>
      </w:r>
      <w:r w:rsidR="00376C72">
        <w:rPr>
          <w:rFonts w:ascii="Calibri Light" w:hAnsi="Calibri Light" w:cs="Calibri Light"/>
          <w:sz w:val="20"/>
          <w:szCs w:val="20"/>
        </w:rPr>
        <w:t>zonas</w:t>
      </w:r>
      <w:r w:rsidR="00075224" w:rsidRPr="00A630CF">
        <w:rPr>
          <w:rFonts w:ascii="Calibri Light" w:hAnsi="Calibri Light" w:cs="Calibri Light"/>
          <w:sz w:val="20"/>
          <w:szCs w:val="20"/>
        </w:rPr>
        <w:t>.</w:t>
      </w:r>
    </w:p>
    <w:p w14:paraId="3E5B947B" w14:textId="77777777" w:rsidR="00075224" w:rsidRPr="00A630CF" w:rsidRDefault="00075224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229A209E" w14:textId="165F8A18" w:rsidR="009F52EF" w:rsidRPr="00A630CF" w:rsidRDefault="001B6BB7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630CF">
        <w:rPr>
          <w:rFonts w:ascii="Calibri Light" w:hAnsi="Calibri Light" w:cs="Calibri Light"/>
          <w:sz w:val="20"/>
          <w:szCs w:val="20"/>
        </w:rPr>
        <w:t xml:space="preserve">El Proyecto financiará entre otras actividades, </w:t>
      </w:r>
      <w:r w:rsidR="00222FE6">
        <w:rPr>
          <w:rFonts w:ascii="Calibri Light" w:hAnsi="Calibri Light" w:cs="Calibri Light"/>
          <w:sz w:val="20"/>
          <w:szCs w:val="20"/>
        </w:rPr>
        <w:t>los servicios</w:t>
      </w:r>
      <w:r w:rsidR="00376C72">
        <w:rPr>
          <w:rFonts w:ascii="Calibri Light" w:hAnsi="Calibri Light" w:cs="Calibri Light"/>
          <w:sz w:val="20"/>
          <w:szCs w:val="20"/>
        </w:rPr>
        <w:t xml:space="preserve"> de</w:t>
      </w:r>
      <w:r w:rsidR="00222FE6" w:rsidRPr="00222FE6">
        <w:rPr>
          <w:rFonts w:ascii="Calibri Light" w:hAnsi="Calibri Light" w:cs="Calibri Light"/>
          <w:sz w:val="20"/>
          <w:szCs w:val="20"/>
        </w:rPr>
        <w:t xml:space="preserve"> Consultorías</w:t>
      </w:r>
      <w:r w:rsidR="00222FE6">
        <w:rPr>
          <w:rFonts w:ascii="Calibri Light" w:hAnsi="Calibri Light" w:cs="Calibri Light"/>
          <w:sz w:val="20"/>
          <w:szCs w:val="20"/>
        </w:rPr>
        <w:t>:</w:t>
      </w:r>
    </w:p>
    <w:p w14:paraId="339B93CA" w14:textId="6A41802D" w:rsidR="009F52EF" w:rsidRPr="00A630CF" w:rsidRDefault="000252C6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630CF">
        <w:rPr>
          <w:rFonts w:ascii="Calibri Light" w:hAnsi="Calibri Light" w:cs="Calibri Light"/>
          <w:sz w:val="20"/>
          <w:szCs w:val="20"/>
        </w:rPr>
        <w:t xml:space="preserve"> </w:t>
      </w:r>
      <w:bookmarkStart w:id="0" w:name="_Hlk149057596"/>
      <w:r w:rsidR="00221A17" w:rsidRPr="00A630CF">
        <w:rPr>
          <w:rFonts w:ascii="Calibri Light" w:hAnsi="Calibri Light" w:cs="Calibri Light"/>
          <w:sz w:val="20"/>
          <w:szCs w:val="20"/>
        </w:rPr>
        <w:t xml:space="preserve">1) </w:t>
      </w:r>
      <w:r w:rsidR="00364133" w:rsidRPr="00A630CF">
        <w:rPr>
          <w:rFonts w:ascii="Calibri Light" w:hAnsi="Calibri Light" w:cs="Calibri Light"/>
          <w:sz w:val="20"/>
          <w:szCs w:val="20"/>
        </w:rPr>
        <w:t>“</w:t>
      </w:r>
      <w:r w:rsidR="00D704E8"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Elaboración de los Estudios de Impacto Ambiental y Social para el desarrollo </w:t>
      </w:r>
      <w:r w:rsidR="009A20BA"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del proyecto de Rehabilitación y Ampliación </w:t>
      </w:r>
      <w:r w:rsidR="008B095B"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del </w:t>
      </w:r>
      <w:r w:rsidR="009A20BA"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Sistema de Alcantarillado </w:t>
      </w:r>
      <w:r w:rsidR="008B095B"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Sanitario </w:t>
      </w:r>
      <w:r w:rsidR="009A20BA" w:rsidRPr="00A630CF">
        <w:rPr>
          <w:rFonts w:ascii="Calibri Light" w:hAnsi="Calibri Light" w:cs="Calibri Light"/>
          <w:b/>
          <w:i/>
          <w:iCs/>
          <w:sz w:val="20"/>
          <w:szCs w:val="20"/>
        </w:rPr>
        <w:t>y Planta de Tratamiento de Aguas Residuales del Municipio de Moca, Provincia Espaillat,</w:t>
      </w:r>
      <w:r w:rsidR="008B095B"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 República Dominicana”,</w:t>
      </w:r>
      <w:r w:rsidR="009A20BA" w:rsidRPr="00A630CF">
        <w:rPr>
          <w:rFonts w:ascii="Calibri Light" w:hAnsi="Calibri Light" w:cs="Calibri Light"/>
          <w:sz w:val="20"/>
          <w:szCs w:val="20"/>
        </w:rPr>
        <w:t xml:space="preserve"> </w:t>
      </w:r>
    </w:p>
    <w:p w14:paraId="54256E52" w14:textId="77777777" w:rsidR="00376C72" w:rsidRDefault="009A20BA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630CF">
        <w:rPr>
          <w:rFonts w:ascii="Calibri Light" w:hAnsi="Calibri Light" w:cs="Calibri Light"/>
          <w:sz w:val="20"/>
          <w:szCs w:val="20"/>
        </w:rPr>
        <w:t xml:space="preserve"> </w:t>
      </w:r>
      <w:r w:rsidR="00221A17" w:rsidRPr="00A630CF">
        <w:rPr>
          <w:rFonts w:ascii="Calibri Light" w:hAnsi="Calibri Light" w:cs="Calibri Light"/>
          <w:sz w:val="20"/>
          <w:szCs w:val="20"/>
        </w:rPr>
        <w:t>2)</w:t>
      </w:r>
      <w:r w:rsidR="008B095B" w:rsidRPr="00A630CF">
        <w:rPr>
          <w:rFonts w:ascii="Calibri Light" w:hAnsi="Calibri Light" w:cs="Calibri Light"/>
          <w:sz w:val="20"/>
          <w:szCs w:val="20"/>
        </w:rPr>
        <w:t>“</w:t>
      </w:r>
      <w:r w:rsidRPr="00A630CF">
        <w:rPr>
          <w:rFonts w:ascii="Calibri Light" w:hAnsi="Calibri Light" w:cs="Calibri Light"/>
          <w:b/>
          <w:i/>
          <w:iCs/>
          <w:sz w:val="20"/>
          <w:szCs w:val="20"/>
        </w:rPr>
        <w:t>Elaboración de los Estudios de Impacto Ambiental y Social para el desarrollo del proyecto de Construcción del Sistema de Alcantarillado</w:t>
      </w:r>
      <w:r w:rsidR="008B095B"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 Sanitario</w:t>
      </w:r>
      <w:r w:rsidRPr="00A630CF">
        <w:rPr>
          <w:rFonts w:ascii="Calibri Light" w:hAnsi="Calibri Light" w:cs="Calibri Light"/>
          <w:b/>
          <w:i/>
          <w:iCs/>
          <w:sz w:val="20"/>
          <w:szCs w:val="20"/>
        </w:rPr>
        <w:t xml:space="preserve"> y Planta de Tratamiento de Aguas Residuales del Municipio de Gaspar Hernández, Provincia Espaillat, República Dominicana</w:t>
      </w:r>
      <w:r w:rsidRPr="00A630CF">
        <w:rPr>
          <w:rFonts w:ascii="Calibri Light" w:hAnsi="Calibri Light" w:cs="Calibri Light"/>
          <w:sz w:val="20"/>
          <w:szCs w:val="20"/>
        </w:rPr>
        <w:t>”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. </w:t>
      </w:r>
      <w:bookmarkEnd w:id="0"/>
    </w:p>
    <w:p w14:paraId="5D7BA675" w14:textId="48561F0D" w:rsidR="001B6BB7" w:rsidRPr="00A630CF" w:rsidRDefault="00376C72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Estas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 consultoría</w:t>
      </w:r>
      <w:r>
        <w:rPr>
          <w:rFonts w:ascii="Calibri Light" w:hAnsi="Calibri Light" w:cs="Calibri Light"/>
          <w:sz w:val="20"/>
          <w:szCs w:val="20"/>
        </w:rPr>
        <w:t>s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 tendrá</w:t>
      </w:r>
      <w:r>
        <w:rPr>
          <w:rFonts w:ascii="Calibri Light" w:hAnsi="Calibri Light" w:cs="Calibri Light"/>
          <w:sz w:val="20"/>
          <w:szCs w:val="20"/>
        </w:rPr>
        <w:t>n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 como objetivo </w:t>
      </w:r>
      <w:r w:rsidR="00D704E8" w:rsidRPr="00A630CF">
        <w:rPr>
          <w:rFonts w:ascii="Calibri Light" w:hAnsi="Calibri Light" w:cs="Calibri Light"/>
          <w:sz w:val="20"/>
          <w:szCs w:val="20"/>
        </w:rPr>
        <w:t>elaborar</w:t>
      </w:r>
      <w:r w:rsidR="002E3B6C" w:rsidRPr="00A630CF">
        <w:rPr>
          <w:rFonts w:ascii="Calibri Light" w:hAnsi="Calibri Light" w:cs="Calibri Light"/>
          <w:sz w:val="20"/>
          <w:szCs w:val="20"/>
        </w:rPr>
        <w:t>: E</w:t>
      </w:r>
      <w:r w:rsidR="00D704E8" w:rsidRPr="00A630CF">
        <w:rPr>
          <w:rFonts w:ascii="Calibri Light" w:hAnsi="Calibri Light" w:cs="Calibri Light"/>
          <w:sz w:val="20"/>
          <w:szCs w:val="20"/>
        </w:rPr>
        <w:t>l Estudio de impacto Ambiental y Social para el desarrollo de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los</w:t>
      </w:r>
      <w:r w:rsidR="00D704E8" w:rsidRPr="00A630CF">
        <w:rPr>
          <w:rFonts w:ascii="Calibri Light" w:hAnsi="Calibri Light" w:cs="Calibri Light"/>
          <w:sz w:val="20"/>
          <w:szCs w:val="20"/>
        </w:rPr>
        <w:t xml:space="preserve"> sistema</w:t>
      </w:r>
      <w:r w:rsidR="008B095B" w:rsidRPr="00A630CF">
        <w:rPr>
          <w:rFonts w:ascii="Calibri Light" w:hAnsi="Calibri Light" w:cs="Calibri Light"/>
          <w:sz w:val="20"/>
          <w:szCs w:val="20"/>
        </w:rPr>
        <w:t>s</w:t>
      </w:r>
      <w:r w:rsidR="00D704E8" w:rsidRPr="00A630CF">
        <w:rPr>
          <w:rFonts w:ascii="Calibri Light" w:hAnsi="Calibri Light" w:cs="Calibri Light"/>
          <w:sz w:val="20"/>
          <w:szCs w:val="20"/>
        </w:rPr>
        <w:t xml:space="preserve"> de recolección y tratamiento de aguas residuales</w:t>
      </w:r>
      <w:r w:rsidR="001837BA" w:rsidRPr="00A630CF">
        <w:rPr>
          <w:rFonts w:ascii="Calibri Light" w:hAnsi="Calibri Light" w:cs="Calibri Light"/>
          <w:sz w:val="20"/>
          <w:szCs w:val="20"/>
        </w:rPr>
        <w:t>, que permita la obtención del permiso ambiental localmente requerido para cada caso</w:t>
      </w:r>
      <w:r>
        <w:rPr>
          <w:rFonts w:ascii="Calibri Light" w:hAnsi="Calibri Light" w:cs="Calibri Light"/>
          <w:sz w:val="20"/>
          <w:szCs w:val="20"/>
        </w:rPr>
        <w:t xml:space="preserve">, y la preparación de </w:t>
      </w:r>
      <w:r w:rsidR="00D704E8" w:rsidRPr="00A630CF">
        <w:rPr>
          <w:rFonts w:ascii="Calibri Light" w:hAnsi="Calibri Light" w:cs="Calibri Light"/>
          <w:sz w:val="20"/>
          <w:szCs w:val="20"/>
        </w:rPr>
        <w:t xml:space="preserve">el Plan de Gestión Ambiental y Social </w:t>
      </w:r>
      <w:r w:rsidR="001837BA" w:rsidRPr="00A630CF">
        <w:rPr>
          <w:rFonts w:ascii="Calibri Light" w:hAnsi="Calibri Light" w:cs="Calibri Light"/>
          <w:sz w:val="20"/>
          <w:szCs w:val="20"/>
        </w:rPr>
        <w:t>(</w:t>
      </w:r>
      <w:r w:rsidR="00D704E8" w:rsidRPr="00A630CF">
        <w:rPr>
          <w:rFonts w:ascii="Calibri Light" w:hAnsi="Calibri Light" w:cs="Calibri Light"/>
          <w:sz w:val="20"/>
          <w:szCs w:val="20"/>
        </w:rPr>
        <w:t>PGAS</w:t>
      </w:r>
      <w:r w:rsidR="001837BA" w:rsidRPr="00A630CF">
        <w:rPr>
          <w:rFonts w:ascii="Calibri Light" w:hAnsi="Calibri Light" w:cs="Calibri Light"/>
          <w:sz w:val="20"/>
          <w:szCs w:val="20"/>
        </w:rPr>
        <w:t>)</w:t>
      </w:r>
      <w:r>
        <w:rPr>
          <w:rFonts w:ascii="Calibri Light" w:hAnsi="Calibri Light" w:cs="Calibri Light"/>
          <w:sz w:val="20"/>
          <w:szCs w:val="20"/>
        </w:rPr>
        <w:t>, que incluye</w:t>
      </w:r>
      <w:r w:rsidR="001837BA" w:rsidRPr="00A630CF">
        <w:rPr>
          <w:rFonts w:ascii="Calibri Light" w:hAnsi="Calibri Light" w:cs="Calibri Light"/>
          <w:sz w:val="20"/>
          <w:szCs w:val="20"/>
        </w:rPr>
        <w:t>,</w:t>
      </w:r>
      <w:r w:rsidR="00D704E8" w:rsidRPr="00A630CF">
        <w:rPr>
          <w:rFonts w:ascii="Calibri Light" w:hAnsi="Calibri Light" w:cs="Calibri Light"/>
          <w:sz w:val="20"/>
          <w:szCs w:val="20"/>
        </w:rPr>
        <w:t xml:space="preserve"> sin ser limitativo: </w:t>
      </w:r>
      <w:r>
        <w:rPr>
          <w:rFonts w:ascii="Calibri Light" w:hAnsi="Calibri Light" w:cs="Calibri Light"/>
          <w:sz w:val="20"/>
          <w:szCs w:val="20"/>
        </w:rPr>
        <w:t>t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odos los programas de gestión y monitoreo establecidos </w:t>
      </w:r>
      <w:r w:rsidR="001837BA" w:rsidRPr="00A630CF">
        <w:rPr>
          <w:rFonts w:ascii="Calibri Light" w:hAnsi="Calibri Light" w:cs="Calibri Light"/>
          <w:sz w:val="20"/>
          <w:szCs w:val="20"/>
        </w:rPr>
        <w:t>por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 </w:t>
      </w:r>
      <w:r w:rsidR="001837BA" w:rsidRPr="00A630CF">
        <w:rPr>
          <w:rFonts w:ascii="Calibri Light" w:hAnsi="Calibri Light" w:cs="Calibri Light"/>
          <w:sz w:val="20"/>
          <w:szCs w:val="20"/>
        </w:rPr>
        <w:t xml:space="preserve">la normativa local y por </w:t>
      </w:r>
      <w:r w:rsidR="008B095B" w:rsidRPr="00A630CF">
        <w:rPr>
          <w:rFonts w:ascii="Calibri Light" w:hAnsi="Calibri Light" w:cs="Calibri Light"/>
          <w:sz w:val="20"/>
          <w:szCs w:val="20"/>
        </w:rPr>
        <w:t xml:space="preserve">los estándares del </w:t>
      </w:r>
      <w:r w:rsidRPr="00376C72">
        <w:rPr>
          <w:rFonts w:ascii="Calibri Light" w:hAnsi="Calibri Light" w:cs="Calibri Light"/>
          <w:sz w:val="20"/>
          <w:szCs w:val="20"/>
        </w:rPr>
        <w:t>Banco Mundial, entre ellos: los Programa</w:t>
      </w:r>
      <w:r w:rsidR="005C7877">
        <w:rPr>
          <w:rFonts w:ascii="Calibri Light" w:hAnsi="Calibri Light" w:cs="Calibri Light"/>
          <w:sz w:val="20"/>
          <w:szCs w:val="20"/>
        </w:rPr>
        <w:t>s</w:t>
      </w:r>
      <w:r w:rsidRPr="00376C72">
        <w:rPr>
          <w:rFonts w:ascii="Calibri Light" w:hAnsi="Calibri Light" w:cs="Calibri Light"/>
          <w:sz w:val="20"/>
          <w:szCs w:val="20"/>
        </w:rPr>
        <w:t xml:space="preserve"> de manejo de residuos sólidos y líquidos (que involucra además el manejo</w:t>
      </w:r>
      <w:r>
        <w:rPr>
          <w:rFonts w:ascii="Calibri Light" w:hAnsi="Calibri Light" w:cs="Calibri Light"/>
          <w:sz w:val="20"/>
          <w:szCs w:val="20"/>
        </w:rPr>
        <w:t xml:space="preserve"> de lodos</w:t>
      </w:r>
      <w:r w:rsidR="00D704E8" w:rsidRPr="00A630CF">
        <w:rPr>
          <w:rFonts w:ascii="Calibri Light" w:hAnsi="Calibri Light" w:cs="Calibri Light"/>
          <w:sz w:val="20"/>
          <w:szCs w:val="20"/>
        </w:rPr>
        <w:t>); Programa</w:t>
      </w:r>
      <w:r w:rsidR="001837BA" w:rsidRPr="00A630CF">
        <w:rPr>
          <w:rFonts w:ascii="Calibri Light" w:hAnsi="Calibri Light" w:cs="Calibri Light"/>
          <w:sz w:val="20"/>
          <w:szCs w:val="20"/>
        </w:rPr>
        <w:t>s de salud y seguridad ocupacional para el</w:t>
      </w:r>
      <w:r w:rsidR="00D704E8" w:rsidRPr="00A630CF">
        <w:rPr>
          <w:rFonts w:ascii="Calibri Light" w:hAnsi="Calibri Light" w:cs="Calibri Light"/>
          <w:sz w:val="20"/>
          <w:szCs w:val="20"/>
        </w:rPr>
        <w:t xml:space="preserve"> manejo de obras y contratistas; Programa de gestión a desastres natur</w:t>
      </w:r>
      <w:r w:rsidR="0025035A" w:rsidRPr="00A630CF">
        <w:rPr>
          <w:rFonts w:ascii="Calibri Light" w:hAnsi="Calibri Light" w:cs="Calibri Light"/>
          <w:sz w:val="20"/>
          <w:szCs w:val="20"/>
        </w:rPr>
        <w:t>ales</w:t>
      </w:r>
      <w:r w:rsidR="001837BA" w:rsidRPr="00A630CF">
        <w:rPr>
          <w:rFonts w:ascii="Calibri Light" w:hAnsi="Calibri Light" w:cs="Calibri Light"/>
          <w:sz w:val="20"/>
          <w:szCs w:val="20"/>
        </w:rPr>
        <w:t xml:space="preserve"> y de respuesta a emergencias</w:t>
      </w:r>
      <w:r w:rsidR="0025035A" w:rsidRPr="00A630CF">
        <w:rPr>
          <w:rFonts w:ascii="Calibri Light" w:hAnsi="Calibri Light" w:cs="Calibri Light"/>
          <w:sz w:val="20"/>
          <w:szCs w:val="20"/>
        </w:rPr>
        <w:t>; Programa de sustancias peli</w:t>
      </w:r>
      <w:r w:rsidR="00D704E8" w:rsidRPr="00A630CF">
        <w:rPr>
          <w:rFonts w:ascii="Calibri Light" w:hAnsi="Calibri Light" w:cs="Calibri Light"/>
          <w:sz w:val="20"/>
          <w:szCs w:val="20"/>
        </w:rPr>
        <w:t>grosas; Programa de participación de partes interesadas y sus mecanismos de quejas</w:t>
      </w:r>
      <w:r w:rsidR="001837BA" w:rsidRPr="00A630CF">
        <w:rPr>
          <w:rFonts w:ascii="Calibri Light" w:hAnsi="Calibri Light" w:cs="Calibri Light"/>
          <w:sz w:val="20"/>
          <w:szCs w:val="20"/>
        </w:rPr>
        <w:t xml:space="preserve">, </w:t>
      </w:r>
      <w:r w:rsidR="00D704E8" w:rsidRPr="00A630CF">
        <w:rPr>
          <w:rFonts w:ascii="Calibri Light" w:hAnsi="Calibri Light" w:cs="Calibri Light"/>
          <w:sz w:val="20"/>
          <w:szCs w:val="20"/>
        </w:rPr>
        <w:t>entre otros</w:t>
      </w:r>
      <w:r w:rsidR="009034E0" w:rsidRPr="00A630CF">
        <w:rPr>
          <w:rFonts w:ascii="Calibri Light" w:hAnsi="Calibri Light" w:cs="Calibri Light"/>
          <w:sz w:val="20"/>
          <w:szCs w:val="20"/>
        </w:rPr>
        <w:t>.</w:t>
      </w:r>
      <w:r w:rsidR="002E3B6C" w:rsidRPr="00A630CF">
        <w:rPr>
          <w:rFonts w:ascii="Calibri Light" w:hAnsi="Calibri Light" w:cs="Calibri Light"/>
          <w:sz w:val="20"/>
          <w:szCs w:val="20"/>
        </w:rPr>
        <w:t xml:space="preserve"> </w:t>
      </w:r>
      <w:r w:rsidR="001837BA" w:rsidRPr="00A630CF">
        <w:rPr>
          <w:rFonts w:ascii="Calibri Light" w:hAnsi="Calibri Light" w:cs="Calibri Light"/>
          <w:sz w:val="20"/>
          <w:szCs w:val="20"/>
        </w:rPr>
        <w:t>i</w:t>
      </w:r>
      <w:r w:rsidR="007B0CEC" w:rsidRPr="00A630CF">
        <w:rPr>
          <w:rFonts w:ascii="Calibri Light" w:hAnsi="Calibri Light" w:cs="Calibri Light"/>
          <w:sz w:val="20"/>
          <w:szCs w:val="20"/>
        </w:rPr>
        <w:t xml:space="preserve">ii) </w:t>
      </w:r>
      <w:r w:rsidR="002E3B6C" w:rsidRPr="00A630CF">
        <w:rPr>
          <w:rFonts w:ascii="Calibri Light" w:hAnsi="Calibri Light" w:cs="Calibri Light"/>
          <w:sz w:val="20"/>
          <w:szCs w:val="20"/>
        </w:rPr>
        <w:t>Desarrollar un Plan de Reasentamiento Involuntario (PRI).</w:t>
      </w:r>
    </w:p>
    <w:p w14:paraId="6BADBF54" w14:textId="77777777" w:rsidR="001B6BB7" w:rsidRPr="00A630CF" w:rsidRDefault="001B6BB7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00E450C1" w14:textId="1EAC2E15" w:rsidR="00F73962" w:rsidRPr="00A630CF" w:rsidRDefault="00364133" w:rsidP="00F73962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630CF">
        <w:rPr>
          <w:rFonts w:ascii="Calibri Light" w:hAnsi="Calibri Light" w:cs="Calibri Light"/>
          <w:sz w:val="20"/>
          <w:szCs w:val="20"/>
        </w:rPr>
        <w:t xml:space="preserve">Las Firmas Consultoras </w:t>
      </w:r>
      <w:r w:rsidR="00C035D8" w:rsidRPr="00A630CF">
        <w:rPr>
          <w:rFonts w:ascii="Calibri Light" w:hAnsi="Calibri Light" w:cs="Calibri Light"/>
          <w:sz w:val="20"/>
          <w:szCs w:val="20"/>
        </w:rPr>
        <w:t xml:space="preserve">interesadas </w:t>
      </w:r>
      <w:r w:rsidR="00376C72" w:rsidRPr="00A40E5A">
        <w:rPr>
          <w:rFonts w:ascii="Calibri Light" w:hAnsi="Calibri Light" w:cs="Calibri Light"/>
          <w:sz w:val="20"/>
          <w:szCs w:val="20"/>
        </w:rPr>
        <w:t>pueden aplicar a uno o a ambos procesos y pueden</w:t>
      </w:r>
      <w:r w:rsidR="00C035D8" w:rsidRPr="00A630CF">
        <w:rPr>
          <w:rFonts w:ascii="Calibri Light" w:hAnsi="Calibri Light" w:cs="Calibri Light"/>
          <w:sz w:val="20"/>
          <w:szCs w:val="20"/>
        </w:rPr>
        <w:t xml:space="preserve"> descargar </w:t>
      </w:r>
      <w:r w:rsidR="00317CC8" w:rsidRPr="00A630CF">
        <w:rPr>
          <w:rFonts w:ascii="Calibri Light" w:hAnsi="Calibri Light" w:cs="Calibri Light"/>
          <w:sz w:val="20"/>
          <w:szCs w:val="20"/>
        </w:rPr>
        <w:t xml:space="preserve">el documento de Solicitud de Expresión de Interés </w:t>
      </w:r>
      <w:r w:rsidR="00C035D8" w:rsidRPr="00A630CF">
        <w:rPr>
          <w:rFonts w:ascii="Calibri Light" w:hAnsi="Calibri Light" w:cs="Calibri Light"/>
          <w:sz w:val="20"/>
          <w:szCs w:val="20"/>
        </w:rPr>
        <w:t>del Portal WEB</w:t>
      </w:r>
      <w:r w:rsidR="00F73962" w:rsidRPr="00A630CF">
        <w:rPr>
          <w:rFonts w:ascii="Calibri Light" w:hAnsi="Calibri Light" w:cs="Calibri Light"/>
          <w:sz w:val="20"/>
          <w:szCs w:val="20"/>
        </w:rPr>
        <w:t>:</w:t>
      </w:r>
      <w:r w:rsidR="00C035D8" w:rsidRPr="00A630CF">
        <w:rPr>
          <w:rFonts w:ascii="Calibri Light" w:hAnsi="Calibri Light" w:cs="Calibri Light"/>
          <w:sz w:val="20"/>
          <w:szCs w:val="20"/>
        </w:rPr>
        <w:t xml:space="preserve"> </w:t>
      </w:r>
    </w:p>
    <w:p w14:paraId="0391D7C8" w14:textId="222F45CA" w:rsidR="00C035D8" w:rsidRPr="00155C54" w:rsidRDefault="00B61764" w:rsidP="00317CC8">
      <w:pPr>
        <w:spacing w:after="0"/>
        <w:rPr>
          <w:rFonts w:ascii="Calibri Light" w:hAnsi="Calibri Light" w:cs="Calibri Light"/>
          <w:sz w:val="20"/>
          <w:szCs w:val="20"/>
        </w:rPr>
      </w:pPr>
      <w:hyperlink r:id="rId12" w:history="1">
        <w:r w:rsidR="005C020E" w:rsidRPr="00155C54">
          <w:rPr>
            <w:rStyle w:val="Hipervnculo"/>
            <w:rFonts w:ascii="Calibri Light" w:hAnsi="Calibri Light" w:cs="Calibri Light"/>
            <w:sz w:val="20"/>
            <w:szCs w:val="20"/>
          </w:rPr>
          <w:t>https://www.inapa.gob.do/index.php/proyectos/category/68-inapa-coraamoca-bm</w:t>
        </w:r>
      </w:hyperlink>
      <w:r w:rsidR="005C020E" w:rsidRPr="00155C54">
        <w:rPr>
          <w:rFonts w:ascii="Calibri Light" w:hAnsi="Calibri Light" w:cs="Calibri Light"/>
          <w:sz w:val="20"/>
          <w:szCs w:val="20"/>
        </w:rPr>
        <w:t xml:space="preserve"> </w:t>
      </w:r>
      <w:r w:rsidR="00CD3B91" w:rsidRPr="00155C54">
        <w:rPr>
          <w:rFonts w:ascii="Calibri Light" w:hAnsi="Calibri Light" w:cs="Calibri Light"/>
          <w:sz w:val="20"/>
          <w:szCs w:val="20"/>
        </w:rPr>
        <w:t xml:space="preserve">o </w:t>
      </w:r>
      <w:hyperlink r:id="rId13" w:history="1">
        <w:r w:rsidR="005C020E" w:rsidRPr="00155C54">
          <w:rPr>
            <w:rStyle w:val="Hipervnculo"/>
            <w:rFonts w:ascii="Calibri Light" w:hAnsi="Calibri Light" w:cs="Calibri Light"/>
            <w:sz w:val="20"/>
            <w:szCs w:val="20"/>
            <w:shd w:val="clear" w:color="auto" w:fill="FFFFFF"/>
          </w:rPr>
          <w:t>https://www.coraamoca.gob.do/transparencia/index.php/proyectos-y-programas/proyectos-internacionales-coraamoca-2020</w:t>
        </w:r>
      </w:hyperlink>
      <w:r w:rsidR="00F73962" w:rsidRPr="00155C54">
        <w:rPr>
          <w:rFonts w:ascii="Calibri Light" w:hAnsi="Calibri Light" w:cs="Calibri Light"/>
          <w:sz w:val="20"/>
          <w:szCs w:val="20"/>
        </w:rPr>
        <w:t xml:space="preserve">, </w:t>
      </w:r>
      <w:r w:rsidR="00C035D8" w:rsidRPr="00155C54">
        <w:rPr>
          <w:rFonts w:ascii="Calibri Light" w:hAnsi="Calibri Light" w:cs="Calibri Light"/>
          <w:sz w:val="20"/>
          <w:szCs w:val="20"/>
        </w:rPr>
        <w:t xml:space="preserve">Además, pueden dirigirse al INAPA, a la Dirección de Programas y Proyectos Especiales (DPPE), Edificio INAPA, 2do. Piso; Calle Guarocuya </w:t>
      </w:r>
      <w:r w:rsidR="005C7877">
        <w:rPr>
          <w:rFonts w:ascii="Calibri Light" w:hAnsi="Calibri Light" w:cs="Calibri Light"/>
          <w:sz w:val="20"/>
          <w:szCs w:val="20"/>
        </w:rPr>
        <w:t>c</w:t>
      </w:r>
      <w:r w:rsidR="00C035D8" w:rsidRPr="00155C54">
        <w:rPr>
          <w:rFonts w:ascii="Calibri Light" w:hAnsi="Calibri Light" w:cs="Calibri Light"/>
          <w:sz w:val="20"/>
          <w:szCs w:val="20"/>
        </w:rPr>
        <w:t xml:space="preserve">asi esquina </w:t>
      </w:r>
      <w:r w:rsidR="00221A17" w:rsidRPr="00155C54">
        <w:rPr>
          <w:rFonts w:ascii="Calibri Light" w:hAnsi="Calibri Light" w:cs="Calibri Light"/>
          <w:sz w:val="20"/>
          <w:szCs w:val="20"/>
        </w:rPr>
        <w:t>Núñez</w:t>
      </w:r>
      <w:r w:rsidR="00C035D8" w:rsidRPr="00155C54">
        <w:rPr>
          <w:rFonts w:ascii="Calibri Light" w:hAnsi="Calibri Light" w:cs="Calibri Light"/>
          <w:sz w:val="20"/>
          <w:szCs w:val="20"/>
        </w:rPr>
        <w:t xml:space="preserve"> de Cáceres, Centro Comercial El Millón, Santo Domingo, </w:t>
      </w:r>
      <w:r w:rsidR="00715A71" w:rsidRPr="00155C54">
        <w:rPr>
          <w:rFonts w:ascii="Calibri Light" w:hAnsi="Calibri Light" w:cs="Calibri Light"/>
          <w:sz w:val="20"/>
          <w:szCs w:val="20"/>
        </w:rPr>
        <w:t>República Dominicana.</w:t>
      </w:r>
    </w:p>
    <w:p w14:paraId="6B7E64D3" w14:textId="3E02A9BB" w:rsidR="00715A71" w:rsidRPr="00155C54" w:rsidRDefault="00715A71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155C54">
        <w:rPr>
          <w:rFonts w:ascii="Calibri Light" w:hAnsi="Calibri Light" w:cs="Calibri Light"/>
          <w:sz w:val="20"/>
          <w:szCs w:val="20"/>
        </w:rPr>
        <w:t xml:space="preserve">Teléfono: 809-567-1241 hasta el 49; </w:t>
      </w:r>
      <w:r w:rsidR="005C7877">
        <w:rPr>
          <w:rFonts w:ascii="Calibri Light" w:hAnsi="Calibri Light" w:cs="Calibri Light"/>
          <w:sz w:val="20"/>
          <w:szCs w:val="20"/>
        </w:rPr>
        <w:t>e</w:t>
      </w:r>
      <w:r w:rsidRPr="00155C54">
        <w:rPr>
          <w:rFonts w:ascii="Calibri Light" w:hAnsi="Calibri Light" w:cs="Calibri Light"/>
          <w:sz w:val="20"/>
          <w:szCs w:val="20"/>
        </w:rPr>
        <w:t xml:space="preserve">xtensión </w:t>
      </w:r>
      <w:r w:rsidR="00A630CF" w:rsidRPr="00155C54">
        <w:rPr>
          <w:rFonts w:ascii="Calibri Light" w:hAnsi="Calibri Light" w:cs="Calibri Light"/>
          <w:sz w:val="20"/>
          <w:szCs w:val="20"/>
        </w:rPr>
        <w:t>11241</w:t>
      </w:r>
      <w:r w:rsidR="005C7877">
        <w:rPr>
          <w:rFonts w:ascii="Calibri Light" w:hAnsi="Calibri Light" w:cs="Calibri Light"/>
          <w:sz w:val="20"/>
          <w:szCs w:val="20"/>
        </w:rPr>
        <w:t>.</w:t>
      </w:r>
    </w:p>
    <w:p w14:paraId="0D0FB441" w14:textId="77777777" w:rsidR="00C035D8" w:rsidRPr="00155C54" w:rsidRDefault="00C035D8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</w:p>
    <w:p w14:paraId="64F5BC2A" w14:textId="35AB2BB9" w:rsidR="00364133" w:rsidRPr="00A630CF" w:rsidRDefault="001C5E08" w:rsidP="00192CB8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155C54">
        <w:rPr>
          <w:rFonts w:ascii="Calibri Light" w:hAnsi="Calibri Light" w:cs="Calibri Light"/>
          <w:sz w:val="20"/>
          <w:szCs w:val="20"/>
        </w:rPr>
        <w:t>Los documentos requeridos</w:t>
      </w:r>
      <w:r w:rsidR="00C035D8" w:rsidRPr="00155C54">
        <w:rPr>
          <w:rFonts w:ascii="Calibri Light" w:hAnsi="Calibri Light" w:cs="Calibri Light"/>
          <w:sz w:val="20"/>
          <w:szCs w:val="20"/>
        </w:rPr>
        <w:t xml:space="preserve"> en la Solicitud de Expresiones de Interés, deben ser depositados, </w:t>
      </w:r>
      <w:r w:rsidR="00C035D8" w:rsidRPr="00155C54">
        <w:rPr>
          <w:rFonts w:ascii="Calibri Light" w:hAnsi="Calibri Light" w:cs="Calibri Light"/>
          <w:b/>
          <w:bCs/>
          <w:sz w:val="20"/>
          <w:szCs w:val="20"/>
        </w:rPr>
        <w:t xml:space="preserve">desde el </w:t>
      </w:r>
      <w:r w:rsidR="007B08D3">
        <w:rPr>
          <w:rFonts w:ascii="Calibri Light" w:hAnsi="Calibri Light" w:cs="Calibri Light"/>
          <w:b/>
          <w:bCs/>
          <w:sz w:val="20"/>
          <w:szCs w:val="20"/>
        </w:rPr>
        <w:t>1</w:t>
      </w:r>
      <w:r w:rsidR="005C7877">
        <w:rPr>
          <w:rFonts w:ascii="Calibri Light" w:hAnsi="Calibri Light" w:cs="Calibri Light"/>
          <w:b/>
          <w:bCs/>
          <w:sz w:val="20"/>
          <w:szCs w:val="20"/>
        </w:rPr>
        <w:t>3</w:t>
      </w:r>
      <w:r w:rsidR="00FE3CD4" w:rsidRPr="00155C5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982035" w:rsidRPr="00155C54">
        <w:rPr>
          <w:rFonts w:ascii="Calibri Light" w:hAnsi="Calibri Light" w:cs="Calibri Light"/>
          <w:b/>
          <w:bCs/>
          <w:sz w:val="20"/>
          <w:szCs w:val="20"/>
        </w:rPr>
        <w:t xml:space="preserve">de </w:t>
      </w:r>
      <w:r w:rsidR="005C7877">
        <w:rPr>
          <w:rFonts w:ascii="Calibri Light" w:hAnsi="Calibri Light" w:cs="Calibri Light"/>
          <w:b/>
          <w:bCs/>
          <w:sz w:val="20"/>
          <w:szCs w:val="20"/>
        </w:rPr>
        <w:t>dic</w:t>
      </w:r>
      <w:r w:rsidR="000F12DB" w:rsidRPr="00155C54">
        <w:rPr>
          <w:rFonts w:ascii="Calibri Light" w:hAnsi="Calibri Light" w:cs="Calibri Light"/>
          <w:b/>
          <w:bCs/>
          <w:sz w:val="20"/>
          <w:szCs w:val="20"/>
        </w:rPr>
        <w:t>iembre</w:t>
      </w:r>
      <w:r w:rsidR="00982035" w:rsidRPr="00155C5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164856">
        <w:rPr>
          <w:rFonts w:ascii="Calibri Light" w:hAnsi="Calibri Light" w:cs="Calibri Light"/>
          <w:b/>
          <w:bCs/>
          <w:sz w:val="20"/>
          <w:szCs w:val="20"/>
        </w:rPr>
        <w:t xml:space="preserve">2023 </w:t>
      </w:r>
      <w:bookmarkStart w:id="1" w:name="_GoBack"/>
      <w:bookmarkEnd w:id="1"/>
      <w:r w:rsidRPr="00155C54">
        <w:rPr>
          <w:rFonts w:ascii="Calibri Light" w:hAnsi="Calibri Light" w:cs="Calibri Light"/>
          <w:b/>
          <w:bCs/>
          <w:sz w:val="20"/>
          <w:szCs w:val="20"/>
        </w:rPr>
        <w:t xml:space="preserve">hasta el </w:t>
      </w:r>
      <w:r w:rsidR="007B08D3">
        <w:rPr>
          <w:rFonts w:ascii="Calibri Light" w:hAnsi="Calibri Light" w:cs="Calibri Light"/>
          <w:b/>
          <w:bCs/>
          <w:sz w:val="20"/>
          <w:szCs w:val="20"/>
        </w:rPr>
        <w:t>lunes 15</w:t>
      </w:r>
      <w:r w:rsidR="00FE3CD4" w:rsidRPr="00155C54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DE4C9E" w:rsidRPr="00155C54">
        <w:rPr>
          <w:rFonts w:ascii="Calibri Light" w:hAnsi="Calibri Light" w:cs="Calibri Light"/>
          <w:b/>
          <w:bCs/>
          <w:sz w:val="20"/>
          <w:szCs w:val="20"/>
        </w:rPr>
        <w:t xml:space="preserve">de </w:t>
      </w:r>
      <w:r w:rsidR="005C7877">
        <w:rPr>
          <w:rFonts w:ascii="Calibri Light" w:hAnsi="Calibri Light" w:cs="Calibri Light"/>
          <w:b/>
          <w:bCs/>
          <w:sz w:val="20"/>
          <w:szCs w:val="20"/>
        </w:rPr>
        <w:t>enero</w:t>
      </w:r>
      <w:r w:rsidR="00B35D49" w:rsidRPr="00155C54">
        <w:rPr>
          <w:rFonts w:ascii="Calibri Light" w:hAnsi="Calibri Light" w:cs="Calibri Light"/>
          <w:b/>
          <w:bCs/>
          <w:sz w:val="20"/>
          <w:szCs w:val="20"/>
        </w:rPr>
        <w:t xml:space="preserve"> de 202</w:t>
      </w:r>
      <w:r w:rsidR="00F83035">
        <w:rPr>
          <w:rFonts w:ascii="Calibri Light" w:hAnsi="Calibri Light" w:cs="Calibri Light"/>
          <w:b/>
          <w:bCs/>
          <w:sz w:val="20"/>
          <w:szCs w:val="20"/>
        </w:rPr>
        <w:t>4</w:t>
      </w:r>
      <w:r w:rsidRPr="00155C54">
        <w:rPr>
          <w:rFonts w:ascii="Calibri Light" w:hAnsi="Calibri Light" w:cs="Calibri Light"/>
          <w:b/>
          <w:bCs/>
          <w:sz w:val="20"/>
          <w:szCs w:val="20"/>
        </w:rPr>
        <w:t>;</w:t>
      </w:r>
      <w:r w:rsidRPr="00155C54">
        <w:rPr>
          <w:rFonts w:ascii="Calibri Light" w:hAnsi="Calibri Light" w:cs="Calibri Light"/>
          <w:sz w:val="20"/>
          <w:szCs w:val="20"/>
        </w:rPr>
        <w:t xml:space="preserve"> o ser remitidos vía correo electrónico </w:t>
      </w:r>
      <w:hyperlink r:id="rId14" w:history="1">
        <w:r w:rsidR="008C0E95" w:rsidRPr="00155C54">
          <w:rPr>
            <w:rStyle w:val="Hipervnculo"/>
            <w:rFonts w:ascii="Calibri Light" w:hAnsi="Calibri Light" w:cs="Calibri Light"/>
            <w:sz w:val="20"/>
            <w:szCs w:val="20"/>
          </w:rPr>
          <w:t>uepe.dppe@inapa.gob.do</w:t>
        </w:r>
      </w:hyperlink>
      <w:r w:rsidRPr="00155C54">
        <w:rPr>
          <w:rFonts w:ascii="Calibri Light" w:hAnsi="Calibri Light" w:cs="Calibri Light"/>
          <w:sz w:val="20"/>
          <w:szCs w:val="20"/>
        </w:rPr>
        <w:t>, notificando vía telefónica</w:t>
      </w:r>
      <w:r w:rsidR="00715A71" w:rsidRPr="00155C54">
        <w:rPr>
          <w:rFonts w:ascii="Calibri Light" w:hAnsi="Calibri Light" w:cs="Calibri Light"/>
          <w:sz w:val="20"/>
          <w:szCs w:val="20"/>
        </w:rPr>
        <w:t>;</w:t>
      </w:r>
      <w:r w:rsidRPr="00155C54">
        <w:rPr>
          <w:rFonts w:ascii="Calibri Light" w:hAnsi="Calibri Light" w:cs="Calibri Light"/>
          <w:sz w:val="20"/>
          <w:szCs w:val="20"/>
        </w:rPr>
        <w:t xml:space="preserve"> si no recibe el correo de confirmación </w:t>
      </w:r>
      <w:r w:rsidR="00715A71" w:rsidRPr="00155C54">
        <w:rPr>
          <w:rFonts w:ascii="Calibri Light" w:hAnsi="Calibri Light" w:cs="Calibri Light"/>
          <w:sz w:val="20"/>
          <w:szCs w:val="20"/>
        </w:rPr>
        <w:t xml:space="preserve">comunicarse al </w:t>
      </w:r>
      <w:r w:rsidRPr="00155C54">
        <w:rPr>
          <w:rFonts w:ascii="Calibri Light" w:hAnsi="Calibri Light" w:cs="Calibri Light"/>
          <w:sz w:val="20"/>
          <w:szCs w:val="20"/>
        </w:rPr>
        <w:t>809-567-1241 hasta el 49; Ext. 112</w:t>
      </w:r>
      <w:r w:rsidR="008C0E95" w:rsidRPr="00155C54">
        <w:rPr>
          <w:rFonts w:ascii="Calibri Light" w:hAnsi="Calibri Light" w:cs="Calibri Light"/>
          <w:sz w:val="20"/>
          <w:szCs w:val="20"/>
        </w:rPr>
        <w:t>41</w:t>
      </w:r>
      <w:r w:rsidRPr="00155C54">
        <w:rPr>
          <w:rFonts w:ascii="Calibri Light" w:hAnsi="Calibri Light" w:cs="Calibri Light"/>
          <w:sz w:val="20"/>
          <w:szCs w:val="20"/>
        </w:rPr>
        <w:t xml:space="preserve">, </w:t>
      </w:r>
      <w:r w:rsidR="002F3FB2" w:rsidRPr="00155C54">
        <w:rPr>
          <w:rFonts w:ascii="Calibri Light" w:hAnsi="Calibri Light" w:cs="Calibri Light"/>
          <w:sz w:val="20"/>
          <w:szCs w:val="20"/>
        </w:rPr>
        <w:t>o</w:t>
      </w:r>
      <w:r w:rsidR="00715A71" w:rsidRPr="00155C54">
        <w:rPr>
          <w:rFonts w:ascii="Calibri Light" w:hAnsi="Calibri Light" w:cs="Calibri Light"/>
          <w:sz w:val="20"/>
          <w:szCs w:val="20"/>
        </w:rPr>
        <w:t xml:space="preserve"> ser entregada en la siguiente dirección: Calle Guarocuya Casi esquina </w:t>
      </w:r>
      <w:r w:rsidR="00221A17" w:rsidRPr="00155C54">
        <w:rPr>
          <w:rFonts w:ascii="Calibri Light" w:hAnsi="Calibri Light" w:cs="Calibri Light"/>
          <w:sz w:val="20"/>
          <w:szCs w:val="20"/>
        </w:rPr>
        <w:t>Núñez</w:t>
      </w:r>
      <w:r w:rsidR="00715A71" w:rsidRPr="00155C54">
        <w:rPr>
          <w:rFonts w:ascii="Calibri Light" w:hAnsi="Calibri Light" w:cs="Calibri Light"/>
          <w:sz w:val="20"/>
          <w:szCs w:val="20"/>
        </w:rPr>
        <w:t xml:space="preserve"> de Cáceres, Edificio INAPA, 2do Piso (Dirección de Programas y Proyectos Especiales), Centro Comercial El Millón, Santo Domingo, República Dominicana.</w:t>
      </w:r>
    </w:p>
    <w:p w14:paraId="78182AF2" w14:textId="77777777" w:rsidR="0025035A" w:rsidRDefault="0025035A" w:rsidP="00192CB8">
      <w:pPr>
        <w:spacing w:after="0"/>
        <w:jc w:val="both"/>
        <w:rPr>
          <w:sz w:val="24"/>
          <w:szCs w:val="24"/>
        </w:rPr>
      </w:pPr>
    </w:p>
    <w:p w14:paraId="590BF1CD" w14:textId="77777777" w:rsidR="00C31A04" w:rsidRPr="00C31A04" w:rsidRDefault="00C31A04" w:rsidP="00C31A04">
      <w:pPr>
        <w:spacing w:after="0"/>
        <w:jc w:val="center"/>
        <w:rPr>
          <w:b/>
          <w:bCs/>
        </w:rPr>
      </w:pPr>
      <w:r w:rsidRPr="00C31A04">
        <w:rPr>
          <w:b/>
          <w:bCs/>
        </w:rPr>
        <w:t>Wellington A. Arnaud Bisonó</w:t>
      </w:r>
    </w:p>
    <w:p w14:paraId="76F967B1" w14:textId="3A483318" w:rsidR="00C31A04" w:rsidRPr="00C31A04" w:rsidRDefault="00C31A04" w:rsidP="00C31A04">
      <w:pPr>
        <w:spacing w:after="0"/>
        <w:jc w:val="center"/>
      </w:pPr>
      <w:r w:rsidRPr="00C31A04">
        <w:t>Director Ejecutivo</w:t>
      </w:r>
    </w:p>
    <w:sectPr w:rsidR="00C31A04" w:rsidRPr="00C31A04" w:rsidSect="001837BA">
      <w:pgSz w:w="12240" w:h="15840" w:code="1"/>
      <w:pgMar w:top="1440" w:right="1080" w:bottom="99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02F9F" w14:textId="77777777" w:rsidR="00B61764" w:rsidRDefault="00B61764" w:rsidP="002C2664">
      <w:pPr>
        <w:spacing w:after="0" w:line="240" w:lineRule="auto"/>
      </w:pPr>
      <w:r>
        <w:separator/>
      </w:r>
    </w:p>
  </w:endnote>
  <w:endnote w:type="continuationSeparator" w:id="0">
    <w:p w14:paraId="6D0DA486" w14:textId="77777777" w:rsidR="00B61764" w:rsidRDefault="00B61764" w:rsidP="002C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95F9C" w14:textId="77777777" w:rsidR="00B61764" w:rsidRDefault="00B61764" w:rsidP="002C2664">
      <w:pPr>
        <w:spacing w:after="0" w:line="240" w:lineRule="auto"/>
      </w:pPr>
      <w:r>
        <w:separator/>
      </w:r>
    </w:p>
  </w:footnote>
  <w:footnote w:type="continuationSeparator" w:id="0">
    <w:p w14:paraId="3F23957B" w14:textId="77777777" w:rsidR="00B61764" w:rsidRDefault="00B61764" w:rsidP="002C2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B8"/>
    <w:rsid w:val="00022349"/>
    <w:rsid w:val="000252C6"/>
    <w:rsid w:val="00037976"/>
    <w:rsid w:val="00075224"/>
    <w:rsid w:val="000A3BA5"/>
    <w:rsid w:val="000E7CFC"/>
    <w:rsid w:val="000F12DB"/>
    <w:rsid w:val="00107828"/>
    <w:rsid w:val="00140B42"/>
    <w:rsid w:val="00155C54"/>
    <w:rsid w:val="00164856"/>
    <w:rsid w:val="001837BA"/>
    <w:rsid w:val="00192CB8"/>
    <w:rsid w:val="001B5A94"/>
    <w:rsid w:val="001B6BB7"/>
    <w:rsid w:val="001C5E08"/>
    <w:rsid w:val="00221A17"/>
    <w:rsid w:val="00222FE6"/>
    <w:rsid w:val="0025035A"/>
    <w:rsid w:val="002A3801"/>
    <w:rsid w:val="002C2664"/>
    <w:rsid w:val="002E3B6C"/>
    <w:rsid w:val="002F3FB2"/>
    <w:rsid w:val="00302FEB"/>
    <w:rsid w:val="00317CC8"/>
    <w:rsid w:val="00332C72"/>
    <w:rsid w:val="0035550E"/>
    <w:rsid w:val="00364133"/>
    <w:rsid w:val="00376C72"/>
    <w:rsid w:val="003A1EB0"/>
    <w:rsid w:val="003D6F62"/>
    <w:rsid w:val="00423253"/>
    <w:rsid w:val="004461CF"/>
    <w:rsid w:val="004477CE"/>
    <w:rsid w:val="00507E18"/>
    <w:rsid w:val="005C020E"/>
    <w:rsid w:val="005C7877"/>
    <w:rsid w:val="00682840"/>
    <w:rsid w:val="00683EB3"/>
    <w:rsid w:val="007123DB"/>
    <w:rsid w:val="00715A71"/>
    <w:rsid w:val="00754C5E"/>
    <w:rsid w:val="007962E4"/>
    <w:rsid w:val="007B08D3"/>
    <w:rsid w:val="007B0CEC"/>
    <w:rsid w:val="008009A8"/>
    <w:rsid w:val="00881289"/>
    <w:rsid w:val="008A5D64"/>
    <w:rsid w:val="008B095B"/>
    <w:rsid w:val="008C0E95"/>
    <w:rsid w:val="009034E0"/>
    <w:rsid w:val="00982035"/>
    <w:rsid w:val="009A20BA"/>
    <w:rsid w:val="009F52EF"/>
    <w:rsid w:val="00A40E5A"/>
    <w:rsid w:val="00A630CF"/>
    <w:rsid w:val="00AB0E7E"/>
    <w:rsid w:val="00AB0F49"/>
    <w:rsid w:val="00B04B32"/>
    <w:rsid w:val="00B35D49"/>
    <w:rsid w:val="00B61764"/>
    <w:rsid w:val="00B761D3"/>
    <w:rsid w:val="00C035D8"/>
    <w:rsid w:val="00C21448"/>
    <w:rsid w:val="00C31A04"/>
    <w:rsid w:val="00C72783"/>
    <w:rsid w:val="00CC032B"/>
    <w:rsid w:val="00CD3B91"/>
    <w:rsid w:val="00CE2DF8"/>
    <w:rsid w:val="00D36E6E"/>
    <w:rsid w:val="00D704E8"/>
    <w:rsid w:val="00DE4C9E"/>
    <w:rsid w:val="00EC12B6"/>
    <w:rsid w:val="00EF5926"/>
    <w:rsid w:val="00F61A89"/>
    <w:rsid w:val="00F73962"/>
    <w:rsid w:val="00F83035"/>
    <w:rsid w:val="00F97149"/>
    <w:rsid w:val="00FA7B58"/>
    <w:rsid w:val="00FE3CD4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98770"/>
  <w15:chartTrackingRefBased/>
  <w15:docId w15:val="{66F4603D-9B29-426B-93AE-BCAE4270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5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2664"/>
  </w:style>
  <w:style w:type="paragraph" w:styleId="Piedepgina">
    <w:name w:val="footer"/>
    <w:basedOn w:val="Normal"/>
    <w:link w:val="PiedepginaCar"/>
    <w:uiPriority w:val="99"/>
    <w:unhideWhenUsed/>
    <w:rsid w:val="002C2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664"/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739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D3B9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4" ma:contentTypeDescription="Create a new document." ma:contentTypeScope="" ma:versionID="20db4609069af92f9d9c5d3feb17fd47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2ff66c184e544dfa1da46048eefb2b9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15445F-E521-4BB2-87BF-E8D8AA330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00988-8AEC-4B92-BDD8-88E6BD39B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E183D9-8C60-4C66-BC56-70779F7BC058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600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Leyba Alduey</dc:creator>
  <cp:keywords/>
  <dc:description/>
  <cp:lastModifiedBy>Janny Dolores Cuello Zacarias</cp:lastModifiedBy>
  <cp:revision>5</cp:revision>
  <cp:lastPrinted>2023-11-03T18:44:00Z</cp:lastPrinted>
  <dcterms:created xsi:type="dcterms:W3CDTF">2023-12-08T15:29:00Z</dcterms:created>
  <dcterms:modified xsi:type="dcterms:W3CDTF">2023-12-12T21:03:00Z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