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Book Antiqua" w:cs="Book Antiqua" w:eastAsia="Book Antiqua" w:hAnsi="Book Antiqua"/>
          <w:sz w:val="36"/>
          <w:szCs w:val="36"/>
        </w:rPr>
      </w:pPr>
      <w:r w:rsidDel="00000000" w:rsidR="00000000" w:rsidRPr="00000000">
        <w:rPr>
          <w:rtl w:val="0"/>
        </w:rPr>
      </w:r>
    </w:p>
    <w:p w:rsidR="00000000" w:rsidDel="00000000" w:rsidP="00000000" w:rsidRDefault="00000000" w:rsidRPr="00000000" w14:paraId="00000002">
      <w:pPr>
        <w:spacing w:after="0" w:line="360" w:lineRule="auto"/>
        <w:ind w:left="720" w:hanging="720"/>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DOC-3   </w:t>
      </w:r>
    </w:p>
    <w:bookmarkStart w:colFirst="0" w:colLast="0" w:name="bookmark=id.gjdgxs" w:id="0"/>
    <w:bookmarkEnd w:id="0"/>
    <w:p w:rsidR="00000000" w:rsidDel="00000000" w:rsidP="00000000" w:rsidRDefault="00000000" w:rsidRPr="00000000" w14:paraId="00000003">
      <w:pPr>
        <w:keepNext w:val="1"/>
        <w:spacing w:after="0" w:line="360" w:lineRule="auto"/>
        <w:ind w:left="360" w:firstLine="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Carta de Presentación de la Cotización de Precios </w:t>
      </w:r>
    </w:p>
    <w:p w:rsidR="00000000" w:rsidDel="00000000" w:rsidP="00000000" w:rsidRDefault="00000000" w:rsidRPr="00000000" w14:paraId="00000004">
      <w:pPr>
        <w:keepNext w:val="1"/>
        <w:spacing w:after="0" w:line="360" w:lineRule="auto"/>
        <w:ind w:left="36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(OBLIGATORIO)</w:t>
      </w:r>
    </w:p>
    <w:p w:rsidR="00000000" w:rsidDel="00000000" w:rsidP="00000000" w:rsidRDefault="00000000" w:rsidRPr="00000000" w14:paraId="00000005">
      <w:pPr>
        <w:tabs>
          <w:tab w:val="right" w:leader="none" w:pos="8820"/>
        </w:tabs>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6">
      <w:pPr>
        <w:spacing w:after="0" w:line="240" w:lineRule="auto"/>
        <w:jc w:val="right"/>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Fecha: </w:t>
      </w:r>
      <w:r w:rsidDel="00000000" w:rsidR="00000000" w:rsidRPr="00000000">
        <w:rPr>
          <w:rFonts w:ascii="Book Antiqua" w:cs="Book Antiqua" w:eastAsia="Book Antiqua" w:hAnsi="Book Antiqua"/>
          <w:b w:val="1"/>
          <w:sz w:val="20"/>
          <w:szCs w:val="20"/>
          <w:highlight w:val="yellow"/>
          <w:rtl w:val="0"/>
        </w:rPr>
        <w:t xml:space="preserve">(  ) </w:t>
      </w:r>
      <w:r w:rsidDel="00000000" w:rsidR="00000000" w:rsidRPr="00000000">
        <w:rPr>
          <w:rFonts w:ascii="Book Antiqua" w:cs="Book Antiqua" w:eastAsia="Book Antiqua" w:hAnsi="Book Antiqua"/>
          <w:b w:val="1"/>
          <w:sz w:val="20"/>
          <w:szCs w:val="20"/>
          <w:rtl w:val="0"/>
        </w:rPr>
        <w:t xml:space="preserve">de </w:t>
      </w:r>
      <w:r w:rsidDel="00000000" w:rsidR="00000000" w:rsidRPr="00000000">
        <w:rPr>
          <w:rFonts w:ascii="Book Antiqua" w:cs="Book Antiqua" w:eastAsia="Book Antiqua" w:hAnsi="Book Antiqua"/>
          <w:b w:val="1"/>
          <w:sz w:val="20"/>
          <w:szCs w:val="20"/>
          <w:highlight w:val="yellow"/>
          <w:rtl w:val="0"/>
        </w:rPr>
        <w:t xml:space="preserve">(   ) </w:t>
      </w:r>
      <w:r w:rsidDel="00000000" w:rsidR="00000000" w:rsidRPr="00000000">
        <w:rPr>
          <w:rFonts w:ascii="Book Antiqua" w:cs="Book Antiqua" w:eastAsia="Book Antiqua" w:hAnsi="Book Antiqua"/>
          <w:b w:val="1"/>
          <w:sz w:val="20"/>
          <w:szCs w:val="20"/>
          <w:rtl w:val="0"/>
        </w:rPr>
        <w:t xml:space="preserve">2024</w:t>
      </w:r>
      <w:r w:rsidDel="00000000" w:rsidR="00000000" w:rsidRPr="00000000">
        <w:rPr>
          <w:rtl w:val="0"/>
        </w:rPr>
      </w:r>
    </w:p>
    <w:p w:rsidR="00000000" w:rsidDel="00000000" w:rsidP="00000000" w:rsidRDefault="00000000" w:rsidRPr="00000000" w14:paraId="00000007">
      <w:pPr>
        <w:spacing w:after="0" w:line="240" w:lineRule="auto"/>
        <w:jc w:val="right"/>
        <w:rPr>
          <w:rFonts w:ascii="Book Antiqua" w:cs="Book Antiqua" w:eastAsia="Book Antiqua" w:hAnsi="Book Antiqua"/>
          <w:sz w:val="20"/>
          <w:szCs w:val="20"/>
        </w:rPr>
      </w:pPr>
      <w:bookmarkStart w:colFirst="0" w:colLast="0" w:name="_heading=h.30j0zll" w:id="1"/>
      <w:bookmarkEnd w:id="1"/>
      <w:r w:rsidDel="00000000" w:rsidR="00000000" w:rsidRPr="00000000">
        <w:rPr>
          <w:rFonts w:ascii="Book Antiqua" w:cs="Book Antiqua" w:eastAsia="Book Antiqua" w:hAnsi="Book Antiqua"/>
          <w:sz w:val="20"/>
          <w:szCs w:val="20"/>
          <w:rtl w:val="0"/>
        </w:rPr>
        <w:t xml:space="preserve">Proceso: </w:t>
      </w:r>
      <w:r w:rsidDel="00000000" w:rsidR="00000000" w:rsidRPr="00000000">
        <w:rPr>
          <w:rFonts w:ascii="Book Antiqua" w:cs="Book Antiqua" w:eastAsia="Book Antiqua" w:hAnsi="Book Antiqua"/>
          <w:b w:val="1"/>
          <w:sz w:val="20"/>
          <w:szCs w:val="20"/>
          <w:rtl w:val="0"/>
        </w:rPr>
        <w:t xml:space="preserve">DO-INAPA-002-2024-GO - RFQ</w:t>
      </w:r>
      <w:r w:rsidDel="00000000" w:rsidR="00000000" w:rsidRPr="00000000">
        <w:rPr>
          <w:rtl w:val="0"/>
        </w:rPr>
      </w:r>
    </w:p>
    <w:p w:rsidR="00000000" w:rsidDel="00000000" w:rsidP="00000000" w:rsidRDefault="00000000" w:rsidRPr="00000000" w14:paraId="00000008">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9">
      <w:pPr>
        <w:keepNext w:val="1"/>
        <w:spacing w:after="0"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w:t>
        <w:tab/>
        <w:t xml:space="preserve">Proyecto de Mejoramiento del Abastecimiento de Agua y Servicios de Aguas Residuales </w:t>
      </w:r>
    </w:p>
    <w:p w:rsidR="00000000" w:rsidDel="00000000" w:rsidP="00000000" w:rsidRDefault="00000000" w:rsidRPr="00000000" w14:paraId="0000000A">
      <w:pPr>
        <w:keepNext w:val="1"/>
        <w:spacing w:after="0" w:line="240" w:lineRule="auto"/>
        <w:ind w:firstLine="72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en la República Dominicana.</w:t>
      </w:r>
    </w:p>
    <w:p w:rsidR="00000000" w:rsidDel="00000000" w:rsidP="00000000" w:rsidRDefault="00000000" w:rsidRPr="00000000" w14:paraId="0000000B">
      <w:pPr>
        <w:keepNext w:val="1"/>
        <w:spacing w:after="0"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ab/>
      </w:r>
    </w:p>
    <w:p w:rsidR="00000000" w:rsidDel="00000000" w:rsidP="00000000" w:rsidRDefault="00000000" w:rsidRPr="00000000" w14:paraId="0000000C">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0D">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Nosotros, los suscritos, declaramos que: </w:t>
      </w:r>
    </w:p>
    <w:p w:rsidR="00000000" w:rsidDel="00000000" w:rsidP="00000000" w:rsidRDefault="00000000" w:rsidRPr="00000000" w14:paraId="0000000E">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Hemos examinado y no hallamos objeción alguna a los documentos de solicitud de cotización;</w:t>
      </w:r>
    </w:p>
    <w:p w:rsidR="00000000" w:rsidDel="00000000" w:rsidP="00000000" w:rsidRDefault="00000000" w:rsidRPr="00000000" w14:paraId="00000010">
      <w:pPr>
        <w:spacing w:after="0" w:line="240" w:lineRule="auto"/>
        <w:ind w:left="540" w:hanging="54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450" w:hanging="27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Ofrecemos proveer los Bienes de conformidad con las especificaciones técnicas y requerimientos contenidos en el documento de Solicitud de Cotización del proceso </w:t>
      </w:r>
      <w:r w:rsidDel="00000000" w:rsidR="00000000" w:rsidRPr="00000000">
        <w:rPr>
          <w:rFonts w:ascii="Book Antiqua" w:cs="Book Antiqua" w:eastAsia="Book Antiqua" w:hAnsi="Book Antiqua"/>
          <w:b w:val="1"/>
          <w:sz w:val="20"/>
          <w:szCs w:val="20"/>
          <w:rtl w:val="0"/>
        </w:rPr>
        <w:t xml:space="preserve">DO-INAPA-002-2023-GO - RFQ </w:t>
      </w:r>
      <w:r w:rsidDel="00000000" w:rsidR="00000000" w:rsidRPr="00000000">
        <w:rPr>
          <w:rFonts w:ascii="Book Antiqua" w:cs="Book Antiqua" w:eastAsia="Book Antiqua" w:hAnsi="Book Antiqua"/>
          <w:b w:val="1"/>
          <w:rtl w:val="0"/>
        </w:rPr>
        <w:t xml:space="preserve">“</w:t>
      </w:r>
      <w:r w:rsidDel="00000000" w:rsidR="00000000" w:rsidRPr="00000000">
        <w:rPr>
          <w:rFonts w:ascii="Book Antiqua" w:cs="Book Antiqua" w:eastAsia="Book Antiqua" w:hAnsi="Book Antiqua"/>
          <w:b w:val="1"/>
          <w:i w:val="1"/>
          <w:rtl w:val="0"/>
        </w:rPr>
        <w:t xml:space="preserve">Adquisición de equipos de computadora para fortalecer el área de Gestión Comercial CORAAMOCA y la UEP-INAPA”</w:t>
      </w:r>
      <w:r w:rsidDel="00000000" w:rsidR="00000000" w:rsidRPr="00000000">
        <w:rPr>
          <w:rFonts w:ascii="Book Antiqua" w:cs="Book Antiqua" w:eastAsia="Book Antiqua" w:hAnsi="Book Antiqua"/>
          <w:sz w:val="20"/>
          <w:szCs w:val="20"/>
          <w:rtl w:val="0"/>
        </w:rPr>
        <w:t xml:space="preserve">y nos comprometemos a que estos Bienes sean originarios de países miembros del Banco;</w:t>
      </w:r>
    </w:p>
    <w:p w:rsidR="00000000" w:rsidDel="00000000" w:rsidP="00000000" w:rsidRDefault="00000000" w:rsidRPr="00000000" w14:paraId="00000012">
      <w:pPr>
        <w:spacing w:after="0" w:line="240" w:lineRule="auto"/>
        <w:ind w:left="450" w:hanging="27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450" w:hanging="270"/>
        <w:jc w:val="both"/>
        <w:rPr>
          <w:rFonts w:ascii="Book Antiqua" w:cs="Book Antiqua" w:eastAsia="Book Antiqua" w:hAnsi="Book Antiqua"/>
          <w:b w:val="1"/>
          <w:sz w:val="20"/>
          <w:szCs w:val="20"/>
        </w:rPr>
      </w:pPr>
      <w:r w:rsidDel="00000000" w:rsidR="00000000" w:rsidRPr="00000000">
        <w:rPr>
          <w:rFonts w:ascii="Book Antiqua" w:cs="Book Antiqua" w:eastAsia="Book Antiqua" w:hAnsi="Book Antiqua"/>
          <w:sz w:val="20"/>
          <w:szCs w:val="20"/>
          <w:rtl w:val="0"/>
        </w:rPr>
        <w:t xml:space="preserve">El precio total de nuestra Oferta, incluyendo el ITBIS, es: </w:t>
      </w:r>
      <w:r w:rsidDel="00000000" w:rsidR="00000000" w:rsidRPr="00000000">
        <w:rPr>
          <w:rFonts w:ascii="Book Antiqua" w:cs="Book Antiqua" w:eastAsia="Book Antiqua" w:hAnsi="Book Antiqua"/>
          <w:b w:val="1"/>
          <w:sz w:val="20"/>
          <w:szCs w:val="20"/>
          <w:rtl w:val="0"/>
        </w:rPr>
        <w:t xml:space="preserve">[indicar el precio total de la oferta en palabras y en cifras, indicando las diferentes cifras en las monedas respectivas]</w:t>
      </w:r>
      <w:r w:rsidDel="00000000" w:rsidR="00000000" w:rsidRPr="00000000">
        <w:rPr>
          <w:rFonts w:ascii="Book Antiqua" w:cs="Book Antiqua" w:eastAsia="Book Antiqua" w:hAnsi="Book Antiqua"/>
          <w:b w:val="1"/>
          <w:i w:val="1"/>
          <w:sz w:val="20"/>
          <w:szCs w:val="20"/>
          <w:rtl w:val="0"/>
        </w:rPr>
        <w:t xml:space="preserve">;</w:t>
      </w:r>
      <w:r w:rsidDel="00000000" w:rsidR="00000000" w:rsidRPr="00000000">
        <w:rPr>
          <w:rFonts w:ascii="Book Antiqua" w:cs="Book Antiqua" w:eastAsia="Book Antiqua" w:hAnsi="Book Antiqua"/>
          <w:b w:val="1"/>
          <w:sz w:val="20"/>
          <w:szCs w:val="20"/>
          <w:rtl w:val="0"/>
        </w:rPr>
        <w:t xml:space="preserve">  </w:t>
      </w:r>
    </w:p>
    <w:p w:rsidR="00000000" w:rsidDel="00000000" w:rsidP="00000000" w:rsidRDefault="00000000" w:rsidRPr="00000000" w14:paraId="00000014">
      <w:pPr>
        <w:spacing w:after="0" w:line="240" w:lineRule="auto"/>
        <w:ind w:left="450" w:hanging="270"/>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450" w:hanging="27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Nuestra oferta se mantendrá vigente por el período de 60 días a partir de la fecha límite fijada para la presentación de las ofertas;</w:t>
      </w:r>
    </w:p>
    <w:p w:rsidR="00000000" w:rsidDel="00000000" w:rsidP="00000000" w:rsidRDefault="00000000" w:rsidRPr="00000000" w14:paraId="00000016">
      <w:pPr>
        <w:spacing w:after="0" w:line="240" w:lineRule="auto"/>
        <w:ind w:left="450" w:hanging="27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450" w:hanging="27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Nuestra empresa, sus afiliados o subsidiarias, incluyendo todos los subcontratistas o proveedores para ejecutar cualquier parte del contrato, no han sido declarados inelegibles por el Banco, bajo las leyes del País del Comprador o normativas oficiales;</w:t>
      </w:r>
    </w:p>
    <w:p w:rsidR="00000000" w:rsidDel="00000000" w:rsidP="00000000" w:rsidRDefault="00000000" w:rsidRPr="00000000" w14:paraId="00000018">
      <w:pPr>
        <w:spacing w:after="0" w:line="240" w:lineRule="auto"/>
        <w:ind w:left="45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450" w:hanging="27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Entendemos que esta oferta, junto con su debida aceptación por escrito incluida en la notificación de adjudicación, constituirán una obligación contractual entre nosotros, hasta que el Contrato formal haya sido perfeccionado por las partes.</w:t>
      </w:r>
    </w:p>
    <w:p w:rsidR="00000000" w:rsidDel="00000000" w:rsidP="00000000" w:rsidRDefault="00000000" w:rsidRPr="00000000" w14:paraId="0000001A">
      <w:pPr>
        <w:spacing w:after="0" w:line="240" w:lineRule="auto"/>
        <w:ind w:left="45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450" w:hanging="27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Entendemos que ustedes no están obligados a aceptar la oferta evaluada como la más baja ni ninguna otra oferta que reciban.</w:t>
      </w:r>
    </w:p>
    <w:p w:rsidR="00000000" w:rsidDel="00000000" w:rsidP="00000000" w:rsidRDefault="00000000" w:rsidRPr="00000000" w14:paraId="0000001C">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Firma:           ______________________________</w:t>
      </w:r>
    </w:p>
    <w:p w:rsidR="00000000" w:rsidDel="00000000" w:rsidP="00000000" w:rsidRDefault="00000000" w:rsidRPr="00000000" w14:paraId="0000001E">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Nombre:       </w:t>
      </w:r>
      <w:r w:rsidDel="00000000" w:rsidR="00000000" w:rsidRPr="00000000">
        <w:rPr>
          <w:rFonts w:ascii="Book Antiqua" w:cs="Book Antiqua" w:eastAsia="Book Antiqua" w:hAnsi="Book Antiqua"/>
          <w:b w:val="1"/>
          <w:i w:val="1"/>
          <w:sz w:val="20"/>
          <w:szCs w:val="20"/>
          <w:rtl w:val="0"/>
        </w:rPr>
        <w:t xml:space="preserve">[indicar el nombre completo de la persona que firma el Formulario de la Oferta]</w:t>
      </w: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1F">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Cargo:          </w:t>
      </w:r>
      <w:r w:rsidDel="00000000" w:rsidR="00000000" w:rsidRPr="00000000">
        <w:rPr>
          <w:rFonts w:ascii="Book Antiqua" w:cs="Book Antiqua" w:eastAsia="Book Antiqua" w:hAnsi="Book Antiqua"/>
          <w:b w:val="1"/>
          <w:i w:val="1"/>
          <w:sz w:val="20"/>
          <w:szCs w:val="20"/>
          <w:rtl w:val="0"/>
        </w:rPr>
        <w:t xml:space="preserve">[indicar el cargo de la persona que firma]</w:t>
      </w:r>
      <w:r w:rsidDel="00000000" w:rsidR="00000000" w:rsidRPr="00000000">
        <w:rPr>
          <w:rtl w:val="0"/>
        </w:rPr>
      </w:r>
    </w:p>
    <w:p w:rsidR="00000000" w:rsidDel="00000000" w:rsidP="00000000" w:rsidRDefault="00000000" w:rsidRPr="00000000" w14:paraId="00000020">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Book Antiqua" w:cs="Book Antiqua" w:eastAsia="Book Antiqua" w:hAnsi="Book Antiqua"/>
          <w:b w:val="1"/>
          <w:i w:val="1"/>
          <w:sz w:val="20"/>
          <w:szCs w:val="20"/>
        </w:rPr>
      </w:pPr>
      <w:r w:rsidDel="00000000" w:rsidR="00000000" w:rsidRPr="00000000">
        <w:rPr>
          <w:rFonts w:ascii="Book Antiqua" w:cs="Book Antiqua" w:eastAsia="Book Antiqua" w:hAnsi="Book Antiqua"/>
          <w:sz w:val="20"/>
          <w:szCs w:val="20"/>
          <w:rtl w:val="0"/>
        </w:rPr>
        <w:t xml:space="preserve">Debidamente autorizado para firmar la oferta por y en nombre de: </w:t>
      </w:r>
      <w:r w:rsidDel="00000000" w:rsidR="00000000" w:rsidRPr="00000000">
        <w:rPr>
          <w:rFonts w:ascii="Book Antiqua" w:cs="Book Antiqua" w:eastAsia="Book Antiqua" w:hAnsi="Book Antiqua"/>
          <w:b w:val="1"/>
          <w:i w:val="1"/>
          <w:sz w:val="20"/>
          <w:szCs w:val="20"/>
          <w:rtl w:val="0"/>
        </w:rPr>
        <w:t xml:space="preserve">[indicar el nombre completo del Oferente]</w:t>
      </w:r>
    </w:p>
    <w:p w:rsidR="00000000" w:rsidDel="00000000" w:rsidP="00000000" w:rsidRDefault="00000000" w:rsidRPr="00000000" w14:paraId="00000022">
      <w:pPr>
        <w:spacing w:after="0" w:line="240" w:lineRule="auto"/>
        <w:jc w:val="both"/>
        <w:rPr>
          <w:rFonts w:ascii="Book Antiqua" w:cs="Book Antiqua" w:eastAsia="Book Antiqua" w:hAnsi="Book Antiqua"/>
          <w:i w:val="1"/>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Book Antiqua" w:cs="Book Antiqua" w:eastAsia="Book Antiqua" w:hAnsi="Book Antiqua"/>
          <w:b w:val="1"/>
          <w:i w:val="1"/>
          <w:sz w:val="20"/>
          <w:szCs w:val="20"/>
        </w:rPr>
      </w:pPr>
      <w:r w:rsidDel="00000000" w:rsidR="00000000" w:rsidRPr="00000000">
        <w:rPr>
          <w:rFonts w:ascii="Book Antiqua" w:cs="Book Antiqua" w:eastAsia="Book Antiqua" w:hAnsi="Book Antiqua"/>
          <w:b w:val="1"/>
          <w:i w:val="1"/>
          <w:sz w:val="20"/>
          <w:szCs w:val="20"/>
          <w:rtl w:val="0"/>
        </w:rPr>
        <w:t xml:space="preserve">El día </w:t>
      </w:r>
      <w:r w:rsidDel="00000000" w:rsidR="00000000" w:rsidRPr="00000000">
        <w:rPr>
          <w:rFonts w:ascii="Book Antiqua" w:cs="Book Antiqua" w:eastAsia="Book Antiqua" w:hAnsi="Book Antiqua"/>
          <w:b w:val="1"/>
          <w:i w:val="1"/>
          <w:sz w:val="20"/>
          <w:szCs w:val="20"/>
          <w:u w:val="single"/>
          <w:rtl w:val="0"/>
        </w:rPr>
        <w:t xml:space="preserve">             </w:t>
      </w:r>
      <w:r w:rsidDel="00000000" w:rsidR="00000000" w:rsidRPr="00000000">
        <w:rPr>
          <w:rFonts w:ascii="Book Antiqua" w:cs="Book Antiqua" w:eastAsia="Book Antiqua" w:hAnsi="Book Antiqua"/>
          <w:b w:val="1"/>
          <w:i w:val="1"/>
          <w:sz w:val="20"/>
          <w:szCs w:val="20"/>
          <w:rtl w:val="0"/>
        </w:rPr>
        <w:t xml:space="preserve"> del mes de </w:t>
      </w:r>
      <w:r w:rsidDel="00000000" w:rsidR="00000000" w:rsidRPr="00000000">
        <w:rPr>
          <w:rFonts w:ascii="Book Antiqua" w:cs="Book Antiqua" w:eastAsia="Book Antiqua" w:hAnsi="Book Antiqua"/>
          <w:b w:val="1"/>
          <w:i w:val="1"/>
          <w:sz w:val="20"/>
          <w:szCs w:val="20"/>
          <w:u w:val="single"/>
          <w:rtl w:val="0"/>
        </w:rPr>
        <w:t xml:space="preserve">                   </w:t>
      </w:r>
      <w:r w:rsidDel="00000000" w:rsidR="00000000" w:rsidRPr="00000000">
        <w:rPr>
          <w:rFonts w:ascii="Book Antiqua" w:cs="Book Antiqua" w:eastAsia="Book Antiqua" w:hAnsi="Book Antiqua"/>
          <w:b w:val="1"/>
          <w:i w:val="1"/>
          <w:sz w:val="20"/>
          <w:szCs w:val="20"/>
          <w:rtl w:val="0"/>
        </w:rPr>
        <w:t xml:space="preserve"> del año dos mil veinticuatro (2024).  </w:t>
      </w:r>
    </w:p>
    <w:p w:rsidR="00000000" w:rsidDel="00000000" w:rsidP="00000000" w:rsidRDefault="00000000" w:rsidRPr="00000000" w14:paraId="00000024">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i w:val="1"/>
          <w:sz w:val="20"/>
          <w:szCs w:val="20"/>
          <w:rtl w:val="0"/>
        </w:rPr>
        <w:t xml:space="preserve">(Colocar la fecha de la cotización)</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810895" cy="725170"/>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0895" cy="72517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200910" cy="548640"/>
          <wp:effectExtent b="0" l="0" r="0" t="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00910" cy="54864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554480" cy="328930"/>
          <wp:effectExtent b="0" l="0" r="0" t="0"/>
          <wp:docPr id="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554480" cy="3289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Arial" w:cs="Arial" w:eastAsia="Arial" w:hAnsi="Arial"/>
      <w:sz w:val="20"/>
      <w:szCs w:val="20"/>
      <w:u w:val="single"/>
    </w:rPr>
  </w:style>
  <w:style w:type="paragraph" w:styleId="Heading2">
    <w:name w:val="heading 2"/>
    <w:basedOn w:val="Normal"/>
    <w:next w:val="Normal"/>
    <w:pPr>
      <w:keepNext w:val="1"/>
      <w:spacing w:after="0" w:line="170" w:lineRule="auto"/>
      <w:jc w:val="center"/>
    </w:pPr>
    <w:rPr>
      <w:rFonts w:ascii="Times New Roman" w:cs="Times New Roman" w:eastAsia="Times New Roman" w:hAnsi="Times New Roman"/>
      <w:b w:val="1"/>
      <w:sz w:val="20"/>
      <w:szCs w:val="20"/>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0" w:line="170" w:lineRule="auto"/>
      <w:jc w:val="center"/>
    </w:pPr>
    <w:rPr>
      <w:rFonts w:ascii="Times New Roman" w:cs="Times New Roman" w:eastAsia="Times New Roman" w:hAnsi="Times New Roman"/>
      <w:b w:val="1"/>
      <w:sz w:val="16"/>
      <w:szCs w:val="16"/>
    </w:rPr>
  </w:style>
  <w:style w:type="paragraph" w:styleId="Heading5">
    <w:name w:val="heading 5"/>
    <w:basedOn w:val="Normal"/>
    <w:next w:val="Normal"/>
    <w:pPr>
      <w:spacing w:after="60" w:before="240" w:line="240" w:lineRule="auto"/>
      <w:ind w:left="5112" w:hanging="431.9999999999999"/>
    </w:pPr>
    <w:rPr>
      <w:rFonts w:ascii="Arial" w:cs="Arial" w:eastAsia="Arial" w:hAnsi="Arial"/>
      <w:b w:val="1"/>
      <w:i w:val="1"/>
      <w:sz w:val="26"/>
      <w:szCs w:val="26"/>
    </w:rPr>
  </w:style>
  <w:style w:type="paragraph" w:styleId="Heading6">
    <w:name w:val="heading 6"/>
    <w:basedOn w:val="Normal"/>
    <w:next w:val="Normal"/>
    <w:pPr>
      <w:spacing w:after="60" w:before="240" w:line="240" w:lineRule="auto"/>
      <w:ind w:left="5256" w:hanging="431.9999999999999"/>
    </w:pPr>
    <w:rPr>
      <w:rFonts w:ascii="Times New Roman" w:cs="Times New Roman" w:eastAsia="Times New Roman" w:hAnsi="Times New Roman"/>
      <w:b w:val="1"/>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A45878"/>
    <w:rPr>
      <w:lang w:val="es-DO"/>
    </w:rPr>
  </w:style>
  <w:style w:type="paragraph" w:styleId="Ttulo1">
    <w:name w:val="heading 1"/>
    <w:basedOn w:val="Normal"/>
    <w:next w:val="Normal"/>
    <w:link w:val="Ttulo1Car"/>
    <w:qFormat w:val="1"/>
    <w:rsid w:val="003B0292"/>
    <w:pPr>
      <w:keepNext w:val="1"/>
      <w:spacing w:after="0" w:line="240" w:lineRule="auto"/>
      <w:jc w:val="both"/>
      <w:outlineLvl w:val="0"/>
    </w:pPr>
    <w:rPr>
      <w:rFonts w:ascii="Arial" w:cs="Arial" w:eastAsia="MS Mincho" w:hAnsi="Arial"/>
      <w:sz w:val="20"/>
      <w:szCs w:val="20"/>
      <w:u w:val="single"/>
      <w:lang w:eastAsia="es-ES" w:val="es-MX"/>
    </w:rPr>
  </w:style>
  <w:style w:type="paragraph" w:styleId="Ttulo2">
    <w:name w:val="heading 2"/>
    <w:basedOn w:val="Normal"/>
    <w:next w:val="Normal"/>
    <w:link w:val="Ttulo2Car"/>
    <w:qFormat w:val="1"/>
    <w:rsid w:val="003B0292"/>
    <w:pPr>
      <w:keepNext w:val="1"/>
      <w:spacing w:after="0" w:line="170" w:lineRule="exact"/>
      <w:jc w:val="center"/>
      <w:outlineLvl w:val="1"/>
    </w:pPr>
    <w:rPr>
      <w:rFonts w:ascii="Times New Roman" w:cs="Times New Roman" w:eastAsia="MS Mincho" w:hAnsi="Times New Roman"/>
      <w:b w:val="1"/>
      <w:bCs w:val="1"/>
      <w:sz w:val="20"/>
      <w:szCs w:val="20"/>
      <w:lang w:eastAsia="es-ES" w:val="es-BO"/>
    </w:rPr>
  </w:style>
  <w:style w:type="paragraph" w:styleId="Ttulo3">
    <w:name w:val="heading 3"/>
    <w:basedOn w:val="Normal"/>
    <w:next w:val="Normal"/>
    <w:link w:val="Ttulo3Car"/>
    <w:qFormat w:val="1"/>
    <w:rsid w:val="003B0292"/>
    <w:pPr>
      <w:keepNext w:val="1"/>
      <w:spacing w:after="60" w:before="240" w:line="240" w:lineRule="auto"/>
      <w:outlineLvl w:val="2"/>
    </w:pPr>
    <w:rPr>
      <w:rFonts w:ascii="Arial" w:cs="Arial" w:eastAsia="MS Mincho" w:hAnsi="Arial"/>
      <w:b w:val="1"/>
      <w:bCs w:val="1"/>
      <w:sz w:val="26"/>
      <w:szCs w:val="26"/>
      <w:lang w:eastAsia="es-ES" w:val="es-ES"/>
    </w:rPr>
  </w:style>
  <w:style w:type="paragraph" w:styleId="Ttulo4">
    <w:name w:val="heading 4"/>
    <w:basedOn w:val="Normal"/>
    <w:next w:val="Normal"/>
    <w:link w:val="Ttulo4Car"/>
    <w:qFormat w:val="1"/>
    <w:rsid w:val="003B0292"/>
    <w:pPr>
      <w:keepNext w:val="1"/>
      <w:spacing w:after="0" w:line="170" w:lineRule="exact"/>
      <w:jc w:val="center"/>
      <w:outlineLvl w:val="3"/>
    </w:pPr>
    <w:rPr>
      <w:rFonts w:ascii="Times New Roman" w:cs="Times New Roman" w:eastAsia="MS Mincho" w:hAnsi="Times New Roman"/>
      <w:b w:val="1"/>
      <w:bCs w:val="1"/>
      <w:sz w:val="16"/>
      <w:szCs w:val="13"/>
      <w:lang w:val="es-BO"/>
    </w:rPr>
  </w:style>
  <w:style w:type="paragraph" w:styleId="Ttulo5">
    <w:name w:val="heading 5"/>
    <w:basedOn w:val="Normal"/>
    <w:next w:val="Normal"/>
    <w:link w:val="Ttulo5Car"/>
    <w:qFormat w:val="1"/>
    <w:rsid w:val="003B0292"/>
    <w:pPr>
      <w:numPr>
        <w:ilvl w:val="4"/>
        <w:numId w:val="8"/>
      </w:numPr>
      <w:spacing w:after="60" w:before="240" w:line="240" w:lineRule="auto"/>
      <w:outlineLvl w:val="4"/>
    </w:pPr>
    <w:rPr>
      <w:rFonts w:ascii="Arial" w:cs="Arial" w:eastAsia="MS Mincho" w:hAnsi="Arial"/>
      <w:b w:val="1"/>
      <w:bCs w:val="1"/>
      <w:i w:val="1"/>
      <w:iCs w:val="1"/>
      <w:sz w:val="26"/>
      <w:szCs w:val="26"/>
      <w:lang w:eastAsia="es-ES" w:val="es-ES"/>
    </w:rPr>
  </w:style>
  <w:style w:type="paragraph" w:styleId="Ttulo6">
    <w:name w:val="heading 6"/>
    <w:basedOn w:val="Normal"/>
    <w:next w:val="Normal"/>
    <w:link w:val="Ttulo6Car"/>
    <w:qFormat w:val="1"/>
    <w:rsid w:val="003B0292"/>
    <w:pPr>
      <w:numPr>
        <w:ilvl w:val="5"/>
        <w:numId w:val="8"/>
      </w:numPr>
      <w:spacing w:after="60" w:before="240" w:line="240" w:lineRule="auto"/>
      <w:outlineLvl w:val="5"/>
    </w:pPr>
    <w:rPr>
      <w:rFonts w:ascii="Times New Roman" w:cs="Times New Roman" w:eastAsia="MS Mincho" w:hAnsi="Times New Roman"/>
      <w:b w:val="1"/>
      <w:bCs w:val="1"/>
      <w:lang w:eastAsia="es-ES" w:val="es-ES"/>
    </w:rPr>
  </w:style>
  <w:style w:type="paragraph" w:styleId="Ttulo7">
    <w:name w:val="heading 7"/>
    <w:basedOn w:val="Normal"/>
    <w:next w:val="Normal"/>
    <w:link w:val="Ttulo7Car"/>
    <w:qFormat w:val="1"/>
    <w:rsid w:val="003B0292"/>
    <w:pPr>
      <w:numPr>
        <w:ilvl w:val="6"/>
        <w:numId w:val="8"/>
      </w:numPr>
      <w:spacing w:after="60" w:before="240" w:line="240" w:lineRule="auto"/>
      <w:outlineLvl w:val="6"/>
    </w:pPr>
    <w:rPr>
      <w:rFonts w:ascii="Times New Roman" w:cs="Times New Roman" w:eastAsia="MS Mincho" w:hAnsi="Times New Roman"/>
      <w:sz w:val="24"/>
      <w:szCs w:val="24"/>
      <w:lang w:eastAsia="es-ES" w:val="es-ES"/>
    </w:rPr>
  </w:style>
  <w:style w:type="paragraph" w:styleId="Ttulo8">
    <w:name w:val="heading 8"/>
    <w:basedOn w:val="Normal"/>
    <w:next w:val="Normal"/>
    <w:link w:val="Ttulo8Car"/>
    <w:qFormat w:val="1"/>
    <w:rsid w:val="003B0292"/>
    <w:pPr>
      <w:numPr>
        <w:ilvl w:val="7"/>
        <w:numId w:val="8"/>
      </w:numPr>
      <w:spacing w:after="60" w:before="240" w:line="240" w:lineRule="auto"/>
      <w:outlineLvl w:val="7"/>
    </w:pPr>
    <w:rPr>
      <w:rFonts w:ascii="Times New Roman" w:cs="Times New Roman" w:eastAsia="MS Mincho" w:hAnsi="Times New Roman"/>
      <w:i w:val="1"/>
      <w:iCs w:val="1"/>
      <w:sz w:val="24"/>
      <w:szCs w:val="24"/>
      <w:lang w:eastAsia="es-ES" w:val="es-ES"/>
    </w:rPr>
  </w:style>
  <w:style w:type="paragraph" w:styleId="Ttulo9">
    <w:name w:val="heading 9"/>
    <w:basedOn w:val="Normal"/>
    <w:next w:val="Normal"/>
    <w:link w:val="Ttulo9Car"/>
    <w:qFormat w:val="1"/>
    <w:rsid w:val="003B0292"/>
    <w:pPr>
      <w:numPr>
        <w:ilvl w:val="8"/>
        <w:numId w:val="8"/>
      </w:numPr>
      <w:spacing w:after="60" w:before="240" w:line="240" w:lineRule="auto"/>
      <w:outlineLvl w:val="8"/>
    </w:pPr>
    <w:rPr>
      <w:rFonts w:ascii="Arial" w:cs="Arial" w:eastAsia="MS Mincho" w:hAnsi="Arial"/>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3B0292"/>
    <w:rPr>
      <w:rFonts w:ascii="Arial" w:cs="Arial" w:eastAsia="MS Mincho" w:hAnsi="Arial"/>
      <w:sz w:val="20"/>
      <w:szCs w:val="20"/>
      <w:u w:val="single"/>
      <w:lang w:eastAsia="es-ES" w:val="es-MX"/>
    </w:rPr>
  </w:style>
  <w:style w:type="character" w:styleId="Ttulo2Car" w:customStyle="1">
    <w:name w:val="Título 2 Car"/>
    <w:basedOn w:val="Fuentedeprrafopredeter"/>
    <w:link w:val="Ttulo2"/>
    <w:rsid w:val="003B0292"/>
    <w:rPr>
      <w:rFonts w:ascii="Times New Roman" w:cs="Times New Roman" w:eastAsia="MS Mincho" w:hAnsi="Times New Roman"/>
      <w:b w:val="1"/>
      <w:bCs w:val="1"/>
      <w:sz w:val="20"/>
      <w:szCs w:val="20"/>
      <w:lang w:eastAsia="es-ES" w:val="es-BO"/>
    </w:rPr>
  </w:style>
  <w:style w:type="character" w:styleId="Ttulo3Car" w:customStyle="1">
    <w:name w:val="Título 3 Car"/>
    <w:basedOn w:val="Fuentedeprrafopredeter"/>
    <w:link w:val="Ttulo3"/>
    <w:rsid w:val="003B0292"/>
    <w:rPr>
      <w:rFonts w:ascii="Arial" w:cs="Arial" w:eastAsia="MS Mincho" w:hAnsi="Arial"/>
      <w:b w:val="1"/>
      <w:bCs w:val="1"/>
      <w:sz w:val="26"/>
      <w:szCs w:val="26"/>
      <w:lang w:eastAsia="es-ES" w:val="es-ES"/>
    </w:rPr>
  </w:style>
  <w:style w:type="character" w:styleId="Ttulo4Car" w:customStyle="1">
    <w:name w:val="Título 4 Car"/>
    <w:basedOn w:val="Fuentedeprrafopredeter"/>
    <w:link w:val="Ttulo4"/>
    <w:rsid w:val="003B0292"/>
    <w:rPr>
      <w:rFonts w:ascii="Times New Roman" w:cs="Times New Roman" w:eastAsia="MS Mincho" w:hAnsi="Times New Roman"/>
      <w:b w:val="1"/>
      <w:bCs w:val="1"/>
      <w:sz w:val="16"/>
      <w:szCs w:val="13"/>
      <w:lang w:val="es-BO"/>
    </w:rPr>
  </w:style>
  <w:style w:type="character" w:styleId="Ttulo5Car" w:customStyle="1">
    <w:name w:val="Título 5 Car"/>
    <w:basedOn w:val="Fuentedeprrafopredeter"/>
    <w:link w:val="Ttulo5"/>
    <w:rsid w:val="003B0292"/>
    <w:rPr>
      <w:rFonts w:ascii="Arial" w:cs="Arial" w:eastAsia="MS Mincho" w:hAnsi="Arial"/>
      <w:b w:val="1"/>
      <w:bCs w:val="1"/>
      <w:i w:val="1"/>
      <w:iCs w:val="1"/>
      <w:sz w:val="26"/>
      <w:szCs w:val="26"/>
      <w:lang w:eastAsia="es-ES" w:val="es-ES"/>
    </w:rPr>
  </w:style>
  <w:style w:type="character" w:styleId="Ttulo6Car" w:customStyle="1">
    <w:name w:val="Título 6 Car"/>
    <w:basedOn w:val="Fuentedeprrafopredeter"/>
    <w:link w:val="Ttulo6"/>
    <w:rsid w:val="003B0292"/>
    <w:rPr>
      <w:rFonts w:ascii="Times New Roman" w:cs="Times New Roman" w:eastAsia="MS Mincho" w:hAnsi="Times New Roman"/>
      <w:b w:val="1"/>
      <w:bCs w:val="1"/>
      <w:lang w:eastAsia="es-ES" w:val="es-ES"/>
    </w:rPr>
  </w:style>
  <w:style w:type="character" w:styleId="Ttulo7Car" w:customStyle="1">
    <w:name w:val="Título 7 Car"/>
    <w:basedOn w:val="Fuentedeprrafopredeter"/>
    <w:link w:val="Ttulo7"/>
    <w:rsid w:val="003B0292"/>
    <w:rPr>
      <w:rFonts w:ascii="Times New Roman" w:cs="Times New Roman" w:eastAsia="MS Mincho" w:hAnsi="Times New Roman"/>
      <w:sz w:val="24"/>
      <w:szCs w:val="24"/>
      <w:lang w:eastAsia="es-ES" w:val="es-ES"/>
    </w:rPr>
  </w:style>
  <w:style w:type="character" w:styleId="Ttulo8Car" w:customStyle="1">
    <w:name w:val="Título 8 Car"/>
    <w:basedOn w:val="Fuentedeprrafopredeter"/>
    <w:link w:val="Ttulo8"/>
    <w:rsid w:val="003B0292"/>
    <w:rPr>
      <w:rFonts w:ascii="Times New Roman" w:cs="Times New Roman" w:eastAsia="MS Mincho" w:hAnsi="Times New Roman"/>
      <w:i w:val="1"/>
      <w:iCs w:val="1"/>
      <w:sz w:val="24"/>
      <w:szCs w:val="24"/>
      <w:lang w:eastAsia="es-ES" w:val="es-ES"/>
    </w:rPr>
  </w:style>
  <w:style w:type="character" w:styleId="Ttulo9Car" w:customStyle="1">
    <w:name w:val="Título 9 Car"/>
    <w:basedOn w:val="Fuentedeprrafopredeter"/>
    <w:link w:val="Ttulo9"/>
    <w:rsid w:val="003B0292"/>
    <w:rPr>
      <w:rFonts w:ascii="Arial" w:cs="Arial" w:eastAsia="MS Mincho" w:hAnsi="Arial"/>
      <w:lang w:eastAsia="es-ES" w:val="es-ES"/>
    </w:rPr>
  </w:style>
  <w:style w:type="numbering" w:styleId="Sinlista1" w:customStyle="1">
    <w:name w:val="Sin lista1"/>
    <w:next w:val="Sinlista"/>
    <w:semiHidden w:val="1"/>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cs="Arial" w:eastAsia="MS Mincho" w:hAnsi="Arial"/>
      <w:sz w:val="20"/>
      <w:szCs w:val="20"/>
      <w:lang w:eastAsia="es-ES" w:val="es-ES"/>
    </w:rPr>
  </w:style>
  <w:style w:type="character" w:styleId="Textoindependiente2Car" w:customStyle="1">
    <w:name w:val="Texto independiente 2 Car"/>
    <w:basedOn w:val="Fuentedeprrafopredeter"/>
    <w:link w:val="Textoindependiente2"/>
    <w:rsid w:val="003B0292"/>
    <w:rPr>
      <w:rFonts w:ascii="Arial" w:cs="Arial" w:eastAsia="MS Mincho" w:hAnsi="Arial"/>
      <w:sz w:val="20"/>
      <w:szCs w:val="20"/>
      <w:lang w:eastAsia="es-ES" w:val="es-ES"/>
    </w:rPr>
  </w:style>
  <w:style w:type="paragraph" w:styleId="a" w:customStyle="1">
    <w:basedOn w:val="Normal"/>
    <w:next w:val="Ttulo"/>
    <w:qFormat w:val="1"/>
    <w:rsid w:val="003B0292"/>
    <w:pPr>
      <w:spacing w:after="0" w:line="240" w:lineRule="auto"/>
      <w:jc w:val="center"/>
    </w:pPr>
    <w:rPr>
      <w:rFonts w:ascii="Arial" w:cs="Times New Roman" w:eastAsia="MS Mincho" w:hAnsi="Arial"/>
      <w:b w:val="1"/>
      <w:sz w:val="24"/>
      <w:szCs w:val="20"/>
      <w:lang w:eastAsia="es-ES" w:val="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cs="Arial" w:eastAsia="MS Mincho" w:hAnsi="Arial"/>
      <w:sz w:val="20"/>
      <w:szCs w:val="20"/>
      <w:lang w:eastAsia="es-ES" w:val="es-ES"/>
    </w:rPr>
  </w:style>
  <w:style w:type="character" w:styleId="PiedepginaCar" w:customStyle="1">
    <w:name w:val="Pie de página Car"/>
    <w:basedOn w:val="Fuentedeprrafopredeter"/>
    <w:link w:val="Piedepgina"/>
    <w:uiPriority w:val="99"/>
    <w:rsid w:val="003B0292"/>
    <w:rPr>
      <w:rFonts w:ascii="Arial" w:cs="Arial" w:eastAsia="MS Mincho" w:hAnsi="Arial"/>
      <w:sz w:val="20"/>
      <w:szCs w:val="20"/>
      <w:lang w:eastAsia="es-ES" w:val="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cs="Arial" w:eastAsia="MS Mincho" w:hAnsi="Arial"/>
      <w:sz w:val="20"/>
      <w:szCs w:val="20"/>
      <w:lang w:eastAsia="es-ES" w:val="es-ES"/>
    </w:rPr>
  </w:style>
  <w:style w:type="character" w:styleId="EncabezadoCar" w:customStyle="1">
    <w:name w:val="Encabezado Car"/>
    <w:basedOn w:val="Fuentedeprrafopredeter"/>
    <w:link w:val="Encabezado"/>
    <w:rsid w:val="003B0292"/>
    <w:rPr>
      <w:rFonts w:ascii="Arial" w:cs="Arial" w:eastAsia="MS Mincho" w:hAnsi="Arial"/>
      <w:sz w:val="20"/>
      <w:szCs w:val="20"/>
      <w:lang w:eastAsia="es-ES" w:val="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cs="Times New Roman" w:eastAsia="MS Mincho" w:hAnsi="Century Gothic"/>
      <w:szCs w:val="20"/>
      <w:lang w:eastAsia="es-ES" w:val="es-MX"/>
    </w:rPr>
  </w:style>
  <w:style w:type="character" w:styleId="TextoindependienteCar" w:customStyle="1">
    <w:name w:val="Texto independiente Car"/>
    <w:basedOn w:val="Fuentedeprrafopredeter"/>
    <w:link w:val="Textoindependiente"/>
    <w:rsid w:val="003B0292"/>
    <w:rPr>
      <w:rFonts w:ascii="Century Gothic" w:cs="Times New Roman" w:eastAsia="MS Mincho" w:hAnsi="Century Gothic"/>
      <w:szCs w:val="20"/>
      <w:lang w:eastAsia="es-ES" w:val="es-MX"/>
    </w:rPr>
  </w:style>
  <w:style w:type="paragraph" w:styleId="indenti" w:customStyle="1">
    <w:name w:val="indent i"/>
    <w:basedOn w:val="Normal"/>
    <w:rsid w:val="003B0292"/>
    <w:pPr>
      <w:numPr>
        <w:numId w:val="1"/>
      </w:numPr>
      <w:spacing w:after="0" w:line="240" w:lineRule="auto"/>
    </w:pPr>
    <w:rPr>
      <w:rFonts w:ascii="Times New Roman" w:cs="Times New Roman" w:eastAsia="MS Mincho" w:hAnsi="Times New Roman"/>
      <w:sz w:val="20"/>
      <w:szCs w:val="20"/>
      <w:lang w:eastAsia="es-ES" w:val="es-ES"/>
    </w:rPr>
  </w:style>
  <w:style w:type="paragraph" w:styleId="Sangra3detindependiente">
    <w:name w:val="Body Text Indent 3"/>
    <w:basedOn w:val="Normal"/>
    <w:link w:val="Sangra3detindependienteCar"/>
    <w:rsid w:val="003B0292"/>
    <w:pPr>
      <w:spacing w:after="120" w:line="240" w:lineRule="auto"/>
      <w:ind w:left="360"/>
    </w:pPr>
    <w:rPr>
      <w:rFonts w:ascii="Times New Roman" w:cs="Times New Roman" w:eastAsia="MS Mincho" w:hAnsi="Times New Roman"/>
      <w:sz w:val="24"/>
      <w:szCs w:val="16"/>
      <w:lang w:eastAsia="es-ES" w:val="es-ES"/>
    </w:rPr>
  </w:style>
  <w:style w:type="character" w:styleId="Sangra3detindependienteCar" w:customStyle="1">
    <w:name w:val="Sangría 3 de t. independiente Car"/>
    <w:basedOn w:val="Fuentedeprrafopredeter"/>
    <w:link w:val="Sangra3detindependiente"/>
    <w:rsid w:val="003B0292"/>
    <w:rPr>
      <w:rFonts w:ascii="Times New Roman" w:cs="Times New Roman" w:eastAsia="MS Mincho" w:hAnsi="Times New Roman"/>
      <w:sz w:val="24"/>
      <w:szCs w:val="16"/>
      <w:lang w:eastAsia="es-ES" w:val="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val="1"/>
    <w:rsid w:val="003B0292"/>
    <w:pPr>
      <w:keepNext w:val="1"/>
      <w:keepLines w:val="1"/>
      <w:spacing w:after="120" w:line="240" w:lineRule="auto"/>
      <w:ind w:left="288" w:hanging="288"/>
      <w:jc w:val="both"/>
    </w:pPr>
    <w:rPr>
      <w:rFonts w:ascii="Times New Roman" w:cs="Times New Roman" w:eastAsia="MS Mincho" w:hAnsi="Times New Roman"/>
      <w:spacing w:val="-3"/>
      <w:sz w:val="20"/>
      <w:szCs w:val="20"/>
      <w:lang w:eastAsia="es-ES" w:val="es-BO"/>
    </w:rPr>
  </w:style>
  <w:style w:type="character" w:styleId="TextonotapieCar" w:customStyle="1">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cs="Times New Roman" w:eastAsia="MS Mincho" w:hAnsi="Times New Roman"/>
      <w:spacing w:val="-3"/>
      <w:sz w:val="20"/>
      <w:szCs w:val="20"/>
      <w:lang w:eastAsia="es-ES" w:val="es-BO"/>
    </w:rPr>
  </w:style>
  <w:style w:type="paragraph" w:styleId="wfxRecipient" w:customStyle="1">
    <w:name w:val="wfxRecipient"/>
    <w:basedOn w:val="Normal"/>
    <w:rsid w:val="003B0292"/>
    <w:pPr>
      <w:spacing w:after="0" w:line="240" w:lineRule="auto"/>
    </w:pPr>
    <w:rPr>
      <w:rFonts w:ascii="Times New Roman" w:cs="Times New Roman" w:eastAsia="MS Mincho" w:hAnsi="Times New Roman"/>
      <w:sz w:val="24"/>
      <w:szCs w:val="20"/>
      <w:lang w:val="es-ES_tradnl"/>
    </w:rPr>
  </w:style>
  <w:style w:type="paragraph" w:styleId="Descripcin">
    <w:name w:val="caption"/>
    <w:basedOn w:val="Normal"/>
    <w:next w:val="Normal"/>
    <w:qFormat w:val="1"/>
    <w:rsid w:val="003B0292"/>
    <w:pPr>
      <w:spacing w:after="0" w:line="240" w:lineRule="auto"/>
      <w:ind w:left="720" w:hanging="360"/>
    </w:pPr>
    <w:rPr>
      <w:rFonts w:ascii="Times New Roman" w:cs="Times New Roman" w:eastAsia="MS Mincho" w:hAnsi="Times New Roman"/>
      <w:b w:val="1"/>
      <w:sz w:val="20"/>
      <w:szCs w:val="20"/>
      <w:lang w:eastAsia="es-ES" w:val="es-BO"/>
    </w:rPr>
  </w:style>
  <w:style w:type="paragraph" w:styleId="Normal8pt" w:customStyle="1">
    <w:name w:val="Normal + 8 pt"/>
    <w:basedOn w:val="Normal"/>
    <w:rsid w:val="003B0292"/>
    <w:pPr>
      <w:spacing w:after="100" w:afterAutospacing="1" w:line="240" w:lineRule="auto"/>
      <w:jc w:val="both"/>
    </w:pPr>
    <w:rPr>
      <w:rFonts w:ascii="Arial" w:cs="Arial" w:eastAsia="MS Mincho" w:hAnsi="Arial"/>
      <w:sz w:val="16"/>
      <w:szCs w:val="16"/>
      <w:lang w:eastAsia="es-ES" w:val="es-ES"/>
    </w:rPr>
  </w:style>
  <w:style w:type="paragraph" w:styleId="Tit2" w:customStyle="1">
    <w:name w:val="Tit 2"/>
    <w:basedOn w:val="Normal"/>
    <w:next w:val="Normal"/>
    <w:rsid w:val="003B0292"/>
    <w:pPr>
      <w:numPr>
        <w:numId w:val="2"/>
      </w:numPr>
      <w:spacing w:after="0" w:line="200" w:lineRule="exact"/>
    </w:pPr>
    <w:rPr>
      <w:rFonts w:ascii="Arial" w:cs="Times New Roman" w:eastAsia="MS Mincho" w:hAnsi="Arial"/>
      <w:b w:val="1"/>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cs="Arial" w:eastAsia="MS Mincho" w:hAnsi="Arial"/>
      <w:sz w:val="20"/>
      <w:szCs w:val="20"/>
      <w:lang w:eastAsia="es-ES" w:val="es-ES"/>
    </w:rPr>
  </w:style>
  <w:style w:type="character" w:styleId="Sangra2detindependienteCar" w:customStyle="1">
    <w:name w:val="Sangría 2 de t. independiente Car"/>
    <w:basedOn w:val="Fuentedeprrafopredeter"/>
    <w:link w:val="Sangra2detindependiente"/>
    <w:rsid w:val="003B0292"/>
    <w:rPr>
      <w:rFonts w:ascii="Arial" w:cs="Arial" w:eastAsia="MS Mincho" w:hAnsi="Arial"/>
      <w:sz w:val="20"/>
      <w:szCs w:val="20"/>
      <w:lang w:eastAsia="es-ES" w:val="es-ES"/>
    </w:rPr>
  </w:style>
  <w:style w:type="paragraph" w:styleId="TDC3">
    <w:name w:val="toc 3"/>
    <w:basedOn w:val="Normal"/>
    <w:next w:val="Normal"/>
    <w:autoRedefine w:val="1"/>
    <w:semiHidden w:val="1"/>
    <w:rsid w:val="003B0292"/>
    <w:pPr>
      <w:numPr>
        <w:numId w:val="3"/>
      </w:numPr>
      <w:spacing w:after="0" w:line="240" w:lineRule="auto"/>
    </w:pPr>
    <w:rPr>
      <w:rFonts w:ascii="Arial" w:cs="Times New Roman" w:eastAsia="MS Mincho" w:hAnsi="Arial"/>
      <w:sz w:val="18"/>
      <w:szCs w:val="24"/>
      <w:lang w:eastAsia="es-ES" w:val="es-ES"/>
    </w:rPr>
  </w:style>
  <w:style w:type="paragraph" w:styleId="Textodebloque">
    <w:name w:val="Block Text"/>
    <w:basedOn w:val="Normal"/>
    <w:rsid w:val="003B0292"/>
    <w:pPr>
      <w:spacing w:after="0" w:line="240" w:lineRule="auto"/>
      <w:ind w:left="-570" w:right="-357"/>
      <w:jc w:val="both"/>
    </w:pPr>
    <w:rPr>
      <w:rFonts w:ascii="Times New Roman" w:cs="Times New Roman" w:eastAsia="MS Mincho" w:hAnsi="Times New Roman"/>
      <w:szCs w:val="24"/>
      <w:lang w:eastAsia="es-ES" w:val="es-ES"/>
    </w:rPr>
  </w:style>
  <w:style w:type="paragraph" w:styleId="Textoindependiente3">
    <w:name w:val="Body Text 3"/>
    <w:basedOn w:val="Normal"/>
    <w:link w:val="Textoindependiente3Car"/>
    <w:rsid w:val="003B0292"/>
    <w:pPr>
      <w:spacing w:after="120" w:line="240" w:lineRule="auto"/>
    </w:pPr>
    <w:rPr>
      <w:rFonts w:ascii="Times New Roman" w:cs="Times New Roman" w:eastAsia="MS Mincho" w:hAnsi="Times New Roman"/>
      <w:sz w:val="16"/>
      <w:szCs w:val="16"/>
      <w:lang w:eastAsia="es-ES" w:val="es-ES"/>
    </w:rPr>
  </w:style>
  <w:style w:type="character" w:styleId="Textoindependiente3Car" w:customStyle="1">
    <w:name w:val="Texto independiente 3 Car"/>
    <w:basedOn w:val="Fuentedeprrafopredeter"/>
    <w:link w:val="Textoindependiente3"/>
    <w:rsid w:val="003B0292"/>
    <w:rPr>
      <w:rFonts w:ascii="Times New Roman" w:cs="Times New Roman" w:eastAsia="MS Mincho" w:hAnsi="Times New Roman"/>
      <w:sz w:val="16"/>
      <w:szCs w:val="16"/>
      <w:lang w:eastAsia="es-ES" w:val="es-ES"/>
    </w:rPr>
  </w:style>
  <w:style w:type="paragraph" w:styleId="NormalWeb">
    <w:name w:val="Normal (Web)"/>
    <w:basedOn w:val="Normal"/>
    <w:rsid w:val="003B0292"/>
    <w:pPr>
      <w:numPr>
        <w:numId w:val="4"/>
      </w:numPr>
      <w:tabs>
        <w:tab w:val="clear" w:pos="360"/>
      </w:tabs>
      <w:spacing w:after="0" w:line="240" w:lineRule="auto"/>
      <w:ind w:left="0" w:firstLine="0"/>
    </w:pPr>
    <w:rPr>
      <w:rFonts w:ascii="Arial" w:cs="Times New Roman" w:eastAsia="MS Mincho" w:hAnsi="Arial"/>
      <w:sz w:val="18"/>
      <w:szCs w:val="24"/>
      <w:lang w:eastAsia="es-ES" w:val="es-ES"/>
    </w:rPr>
  </w:style>
  <w:style w:type="paragraph" w:styleId="Textocomentario">
    <w:name w:val="annotation text"/>
    <w:basedOn w:val="Normal"/>
    <w:link w:val="TextocomentarioCar"/>
    <w:uiPriority w:val="99"/>
    <w:semiHidden w:val="1"/>
    <w:rsid w:val="003B0292"/>
    <w:pPr>
      <w:spacing w:after="0" w:line="240" w:lineRule="auto"/>
    </w:pPr>
    <w:rPr>
      <w:rFonts w:ascii="Arial" w:cs="Arial" w:eastAsia="MS Mincho" w:hAnsi="Arial"/>
      <w:sz w:val="20"/>
      <w:szCs w:val="20"/>
      <w:lang w:eastAsia="es-ES" w:val="es-ES"/>
    </w:rPr>
  </w:style>
  <w:style w:type="character" w:styleId="TextocomentarioCar" w:customStyle="1">
    <w:name w:val="Texto comentario Car"/>
    <w:basedOn w:val="Fuentedeprrafopredeter"/>
    <w:link w:val="Textocomentario"/>
    <w:uiPriority w:val="99"/>
    <w:semiHidden w:val="1"/>
    <w:rsid w:val="003B0292"/>
    <w:rPr>
      <w:rFonts w:ascii="Arial" w:cs="Arial" w:eastAsia="MS Mincho" w:hAnsi="Arial"/>
      <w:sz w:val="20"/>
      <w:szCs w:val="20"/>
      <w:lang w:eastAsia="es-ES" w:val="es-ES"/>
    </w:rPr>
  </w:style>
  <w:style w:type="paragraph" w:styleId="Asuntodelcomentario1" w:customStyle="1">
    <w:name w:val="Asunto del comentario1"/>
    <w:basedOn w:val="Textocomentario"/>
    <w:next w:val="Textocomentario"/>
    <w:semiHidden w:val="1"/>
    <w:rsid w:val="003B0292"/>
    <w:rPr>
      <w:b w:val="1"/>
      <w:bCs w:val="1"/>
    </w:rPr>
  </w:style>
  <w:style w:type="paragraph" w:styleId="Outline0222" w:customStyle="1">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cs="Times New Roman" w:eastAsia="MS Mincho" w:hAnsi="Symbol"/>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cs="Times New Roman" w:eastAsia="MS Mincho" w:hAnsi="Tahoma"/>
      <w:sz w:val="16"/>
      <w:szCs w:val="20"/>
      <w:lang w:val="es-ES_tradnl"/>
    </w:rPr>
  </w:style>
  <w:style w:type="character" w:styleId="TextodegloboCar" w:customStyle="1">
    <w:name w:val="Texto de globo Car"/>
    <w:basedOn w:val="Fuentedeprrafopredeter"/>
    <w:link w:val="Textodeglobo"/>
    <w:rsid w:val="003B0292"/>
    <w:rPr>
      <w:rFonts w:ascii="Tahoma" w:cs="Times New Roman" w:eastAsia="MS Mincho" w:hAnsi="Tahoma"/>
      <w:sz w:val="16"/>
      <w:szCs w:val="20"/>
      <w:lang w:val="es-ES_tradnl"/>
    </w:rPr>
  </w:style>
  <w:style w:type="paragraph" w:styleId="Outline0472" w:customStyle="1">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cs="Times New Roman" w:eastAsia="MS Mincho" w:hAnsi="Symbol"/>
      <w:sz w:val="18"/>
      <w:szCs w:val="20"/>
      <w:lang w:val="en-US"/>
    </w:rPr>
  </w:style>
  <w:style w:type="paragraph" w:styleId="Normali" w:customStyle="1">
    <w:name w:val="Normal(i)"/>
    <w:basedOn w:val="Normal"/>
    <w:rsid w:val="003B0292"/>
    <w:pPr>
      <w:keepLines w:val="1"/>
      <w:tabs>
        <w:tab w:val="left" w:pos="1843"/>
      </w:tabs>
      <w:spacing w:after="120" w:line="240" w:lineRule="auto"/>
      <w:jc w:val="both"/>
    </w:pPr>
    <w:rPr>
      <w:rFonts w:ascii="Times New Roman" w:cs="Times New Roman" w:eastAsia="MS Mincho" w:hAnsi="Times New Roman"/>
      <w:sz w:val="24"/>
      <w:szCs w:val="20"/>
      <w:lang w:eastAsia="en-GB" w:val="en-GB"/>
    </w:rPr>
  </w:style>
  <w:style w:type="paragraph" w:styleId="aparagraphs" w:customStyle="1">
    <w:name w:val="(a) paragraphs"/>
    <w:next w:val="Normal"/>
    <w:rsid w:val="003B0292"/>
    <w:pPr>
      <w:spacing w:after="120" w:before="120" w:line="240" w:lineRule="auto"/>
      <w:jc w:val="both"/>
    </w:pPr>
    <w:rPr>
      <w:rFonts w:ascii="Times New Roman" w:cs="Times New Roman" w:eastAsia="MS Mincho" w:hAnsi="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cs="Times New Roman" w:eastAsia="MS Mincho" w:hAnsi="Times New Roman"/>
      <w:sz w:val="20"/>
      <w:szCs w:val="20"/>
      <w:lang w:eastAsia="es-DO" w:val="es-D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utline" w:customStyle="1">
    <w:name w:val="Outline"/>
    <w:basedOn w:val="Normal"/>
    <w:rsid w:val="003B0292"/>
    <w:pPr>
      <w:spacing w:after="0" w:before="240" w:line="240" w:lineRule="auto"/>
    </w:pPr>
    <w:rPr>
      <w:rFonts w:ascii="Times New Roman" w:cs="Times New Roman" w:eastAsia="MS Mincho" w:hAnsi="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cs="Times New Roman" w:eastAsia="MS Mincho" w:hAnsi="Times New Roman"/>
      <w:sz w:val="24"/>
      <w:szCs w:val="20"/>
      <w:lang w:eastAsia="es-ES" w:val="es-ES"/>
    </w:rPr>
  </w:style>
  <w:style w:type="character" w:styleId="SangradetextonormalCar" w:customStyle="1">
    <w:name w:val="Sangría de texto normal Car"/>
    <w:basedOn w:val="Fuentedeprrafopredeter"/>
    <w:link w:val="Sangradetextonormal"/>
    <w:rsid w:val="003B0292"/>
    <w:rPr>
      <w:rFonts w:ascii="Times New Roman" w:cs="Times New Roman" w:eastAsia="MS Mincho" w:hAnsi="Times New Roman"/>
      <w:sz w:val="24"/>
      <w:szCs w:val="20"/>
      <w:lang w:eastAsia="es-ES" w:val="es-ES"/>
    </w:rPr>
  </w:style>
  <w:style w:type="paragraph" w:styleId="Default" w:customStyle="1">
    <w:name w:val="Default"/>
    <w:rsid w:val="003B0292"/>
    <w:pPr>
      <w:autoSpaceDE w:val="0"/>
      <w:autoSpaceDN w:val="0"/>
      <w:adjustRightInd w:val="0"/>
      <w:spacing w:after="0" w:line="240" w:lineRule="auto"/>
    </w:pPr>
    <w:rPr>
      <w:rFonts w:ascii="Times New Roman" w:cs="Times New Roman" w:eastAsia="MS Mincho" w:hAnsi="Times New Roman"/>
      <w:color w:val="000000"/>
      <w:sz w:val="24"/>
      <w:szCs w:val="24"/>
    </w:rPr>
  </w:style>
  <w:style w:type="character" w:styleId="Refdecomentario">
    <w:name w:val="annotation reference"/>
    <w:uiPriority w:val="99"/>
    <w:semiHidden w:val="1"/>
    <w:rsid w:val="003B0292"/>
    <w:rPr>
      <w:sz w:val="16"/>
      <w:szCs w:val="16"/>
    </w:rPr>
  </w:style>
  <w:style w:type="paragraph" w:styleId="Asuntodelcomentario">
    <w:name w:val="annotation subject"/>
    <w:basedOn w:val="Textocomentario"/>
    <w:next w:val="Textocomentario"/>
    <w:link w:val="AsuntodelcomentarioCar"/>
    <w:semiHidden w:val="1"/>
    <w:rsid w:val="003B0292"/>
    <w:rPr>
      <w:b w:val="1"/>
      <w:bCs w:val="1"/>
    </w:rPr>
  </w:style>
  <w:style w:type="character" w:styleId="AsuntodelcomentarioCar" w:customStyle="1">
    <w:name w:val="Asunto del comentario Car"/>
    <w:basedOn w:val="TextocomentarioCar"/>
    <w:link w:val="Asuntodelcomentario"/>
    <w:semiHidden w:val="1"/>
    <w:rsid w:val="003B0292"/>
    <w:rPr>
      <w:rFonts w:ascii="Arial" w:cs="Arial" w:eastAsia="MS Mincho" w:hAnsi="Arial"/>
      <w:b w:val="1"/>
      <w:bCs w:val="1"/>
      <w:sz w:val="20"/>
      <w:szCs w:val="20"/>
      <w:lang w:eastAsia="es-ES" w:val="es-ES"/>
    </w:rPr>
  </w:style>
  <w:style w:type="paragraph" w:styleId="Chapter" w:customStyle="1">
    <w:name w:val="Chapter"/>
    <w:basedOn w:val="Normal"/>
    <w:next w:val="Normal"/>
    <w:rsid w:val="003B0292"/>
    <w:pPr>
      <w:keepNext w:val="1"/>
      <w:numPr>
        <w:numId w:val="7"/>
      </w:numPr>
      <w:tabs>
        <w:tab w:val="clear" w:pos="360"/>
        <w:tab w:val="num" w:pos="648"/>
        <w:tab w:val="left" w:pos="1440"/>
      </w:tabs>
      <w:spacing w:after="240" w:before="240" w:line="240" w:lineRule="auto"/>
      <w:ind w:left="0" w:firstLine="288"/>
      <w:jc w:val="center"/>
    </w:pPr>
    <w:rPr>
      <w:rFonts w:ascii="Times New Roman" w:cs="Times New Roman" w:eastAsia="MS Mincho" w:hAnsi="Times New Roman"/>
      <w:b w:val="1"/>
      <w:smallCaps w:val="1"/>
      <w:sz w:val="24"/>
      <w:szCs w:val="20"/>
      <w:shd w:color="auto" w:fill="ccffff" w:val="clear"/>
      <w:lang w:eastAsia="es-ES" w:val="es-BO"/>
    </w:rPr>
  </w:style>
  <w:style w:type="paragraph" w:styleId="FirstHeading" w:customStyle="1">
    <w:name w:val="FirstHeading"/>
    <w:basedOn w:val="Normal"/>
    <w:next w:val="Normal"/>
    <w:rsid w:val="003B0292"/>
    <w:pPr>
      <w:keepNext w:val="1"/>
      <w:numPr>
        <w:numId w:val="8"/>
      </w:numPr>
      <w:tabs>
        <w:tab w:val="left" w:pos="0"/>
        <w:tab w:val="left" w:pos="86"/>
      </w:tabs>
      <w:spacing w:after="120" w:before="120" w:line="240" w:lineRule="auto"/>
      <w:ind w:left="720"/>
    </w:pPr>
    <w:rPr>
      <w:rFonts w:ascii="Times New Roman" w:cs="Times New Roman" w:eastAsia="MS Mincho" w:hAnsi="Times New Roman"/>
      <w:b w:val="1"/>
      <w:sz w:val="24"/>
      <w:szCs w:val="20"/>
      <w:shd w:color="auto" w:fill="ccffff" w:val="clear"/>
      <w:lang w:eastAsia="es-ES" w:val="es-BO"/>
    </w:rPr>
  </w:style>
  <w:style w:type="paragraph" w:styleId="SecHeading" w:customStyle="1">
    <w:name w:val="SecHeading"/>
    <w:basedOn w:val="Normal"/>
    <w:next w:val="Paragraph"/>
    <w:rsid w:val="003B0292"/>
    <w:pPr>
      <w:keepNext w:val="1"/>
      <w:numPr>
        <w:ilvl w:val="1"/>
        <w:numId w:val="8"/>
      </w:numPr>
      <w:tabs>
        <w:tab w:val="clear" w:pos="5400"/>
        <w:tab w:val="num" w:pos="1296"/>
      </w:tabs>
      <w:spacing w:after="120" w:before="120" w:line="240" w:lineRule="auto"/>
      <w:ind w:left="1296"/>
    </w:pPr>
    <w:rPr>
      <w:rFonts w:ascii="Times New Roman" w:cs="Times New Roman" w:eastAsia="MS Mincho" w:hAnsi="Times New Roman"/>
      <w:b w:val="1"/>
      <w:sz w:val="24"/>
      <w:szCs w:val="20"/>
      <w:shd w:color="auto" w:fill="ccffff" w:val="clear"/>
      <w:lang w:eastAsia="es-ES" w:val="es-BO"/>
    </w:rPr>
  </w:style>
  <w:style w:type="paragraph" w:styleId="SubHeading1" w:customStyle="1">
    <w:name w:val="SubHeading1"/>
    <w:basedOn w:val="SecHeading"/>
    <w:rsid w:val="003B0292"/>
    <w:pPr>
      <w:numPr>
        <w:ilvl w:val="2"/>
      </w:numPr>
      <w:tabs>
        <w:tab w:val="clear" w:pos="5976"/>
        <w:tab w:val="num" w:pos="1872"/>
      </w:tabs>
      <w:ind w:left="1872"/>
    </w:pPr>
  </w:style>
  <w:style w:type="paragraph" w:styleId="Subheading2" w:customStyle="1">
    <w:name w:val="Subheading2"/>
    <w:basedOn w:val="SecHeading"/>
    <w:rsid w:val="003B0292"/>
    <w:pPr>
      <w:numPr>
        <w:ilvl w:val="3"/>
      </w:numPr>
      <w:tabs>
        <w:tab w:val="clear" w:pos="6480"/>
        <w:tab w:val="num" w:pos="2376"/>
      </w:tabs>
      <w:ind w:left="2376"/>
    </w:pPr>
  </w:style>
  <w:style w:type="paragraph" w:styleId="Paragraph" w:customStyle="1">
    <w:name w:val="Paragraph"/>
    <w:basedOn w:val="Sangradetextonormal"/>
    <w:rsid w:val="003B0292"/>
    <w:pPr>
      <w:tabs>
        <w:tab w:val="num" w:pos="720"/>
      </w:tabs>
      <w:spacing w:before="120"/>
      <w:ind w:left="720" w:hanging="720"/>
      <w:jc w:val="both"/>
      <w:outlineLvl w:val="1"/>
    </w:pPr>
    <w:rPr>
      <w:shd w:color="auto" w:fill="ccffff" w:val="clear"/>
      <w:lang w:val="es-BO"/>
    </w:rPr>
  </w:style>
  <w:style w:type="paragraph" w:styleId="subpar" w:customStyle="1">
    <w:name w:val="subpar"/>
    <w:basedOn w:val="Sangra3detindependiente"/>
    <w:rsid w:val="003B0292"/>
    <w:pPr>
      <w:tabs>
        <w:tab w:val="num" w:pos="1152"/>
      </w:tabs>
      <w:spacing w:before="120"/>
      <w:ind w:left="1152" w:hanging="432"/>
      <w:jc w:val="both"/>
      <w:outlineLvl w:val="2"/>
    </w:pPr>
    <w:rPr>
      <w:shd w:color="auto" w:fill="ccffff" w:val="clear"/>
      <w:lang w:val="es-BO"/>
    </w:rPr>
  </w:style>
  <w:style w:type="paragraph" w:styleId="SubSubPar" w:customStyle="1">
    <w:name w:val="SubSubPar"/>
    <w:basedOn w:val="subpar"/>
    <w:rsid w:val="003B0292"/>
    <w:pPr>
      <w:tabs>
        <w:tab w:val="left" w:pos="0"/>
        <w:tab w:val="num" w:pos="1296"/>
      </w:tabs>
      <w:ind w:left="1296" w:hanging="288"/>
    </w:pPr>
  </w:style>
  <w:style w:type="paragraph" w:styleId="Regtable" w:customStyle="1">
    <w:name w:val="Regtable"/>
    <w:basedOn w:val="Normal"/>
    <w:rsid w:val="003B0292"/>
    <w:pPr>
      <w:keepLines w:val="1"/>
      <w:framePr w:lines="0" w:wrap="around" w:hAnchor="text" w:vAnchor="text" w:y="1"/>
      <w:spacing w:after="20" w:before="20" w:line="240" w:lineRule="auto"/>
    </w:pPr>
    <w:rPr>
      <w:rFonts w:ascii="Times New Roman" w:cs="Times New Roman" w:eastAsia="MS Mincho" w:hAnsi="Times New Roman"/>
      <w:sz w:val="20"/>
      <w:szCs w:val="20"/>
      <w:shd w:color="auto" w:fill="ccffff" w:val="clear"/>
      <w:lang w:eastAsia="es-ES" w:val="es-BO"/>
    </w:rPr>
  </w:style>
  <w:style w:type="paragraph" w:styleId="TableTitle" w:customStyle="1">
    <w:name w:val="TableTitle"/>
    <w:basedOn w:val="Normal"/>
    <w:rsid w:val="003B0292"/>
    <w:pPr>
      <w:keepNext w:val="1"/>
      <w:framePr w:lines="0" w:wrap="around" w:hAnchor="text" w:vAnchor="text" w:y="1"/>
      <w:spacing w:after="20" w:before="20" w:line="240" w:lineRule="auto"/>
      <w:jc w:val="center"/>
    </w:pPr>
    <w:rPr>
      <w:rFonts w:ascii="Times New Roman Bold" w:cs="Times New Roman" w:eastAsia="MS Mincho" w:hAnsi="Times New Roman Bold"/>
      <w:b w:val="1"/>
      <w:spacing w:val="-3"/>
      <w:sz w:val="20"/>
      <w:szCs w:val="20"/>
      <w:shd w:color="auto" w:fill="ccffff" w:val="clear"/>
      <w:lang w:eastAsia="es-ES" w:val="es-BO"/>
    </w:rPr>
  </w:style>
  <w:style w:type="paragraph" w:styleId="Textosinformato">
    <w:name w:val="Plain Text"/>
    <w:basedOn w:val="Normal"/>
    <w:link w:val="TextosinformatoCar"/>
    <w:rsid w:val="003B0292"/>
    <w:pPr>
      <w:spacing w:after="0" w:line="240" w:lineRule="auto"/>
    </w:pPr>
    <w:rPr>
      <w:rFonts w:ascii="Courier New" w:cs="Times New Roman" w:eastAsia="MS Mincho" w:hAnsi="Courier New"/>
      <w:sz w:val="18"/>
      <w:szCs w:val="20"/>
      <w:lang w:eastAsia="es-ES" w:val="es-BO"/>
    </w:rPr>
  </w:style>
  <w:style w:type="character" w:styleId="TextosinformatoCar" w:customStyle="1">
    <w:name w:val="Texto sin formato Car"/>
    <w:basedOn w:val="Fuentedeprrafopredeter"/>
    <w:link w:val="Textosinformato"/>
    <w:rsid w:val="003B0292"/>
    <w:rPr>
      <w:rFonts w:ascii="Courier New" w:cs="Times New Roman" w:eastAsia="MS Mincho" w:hAnsi="Courier New"/>
      <w:sz w:val="18"/>
      <w:szCs w:val="20"/>
      <w:lang w:eastAsia="es-ES" w:val="es-BO"/>
    </w:rPr>
  </w:style>
  <w:style w:type="paragraph" w:styleId="Prrafodelista1" w:customStyle="1">
    <w:name w:val="Párrafo de lista1"/>
    <w:basedOn w:val="Normal"/>
    <w:qFormat w:val="1"/>
    <w:rsid w:val="003B0292"/>
    <w:pPr>
      <w:spacing w:after="0" w:line="240" w:lineRule="auto"/>
      <w:ind w:left="720"/>
    </w:pPr>
    <w:rPr>
      <w:rFonts w:ascii="Times New Roman" w:cs="Times New Roman" w:eastAsia="MS Mincho" w:hAnsi="Times New Roman"/>
      <w:sz w:val="20"/>
      <w:szCs w:val="20"/>
      <w:lang w:val="es-ES"/>
    </w:rPr>
  </w:style>
  <w:style w:type="paragraph" w:styleId="Style1" w:customStyle="1">
    <w:name w:val="Style1"/>
    <w:basedOn w:val="Ttulo2"/>
    <w:next w:val="Normal"/>
    <w:rsid w:val="003B0292"/>
    <w:pPr>
      <w:pageBreakBefore w:val="1"/>
      <w:spacing w:after="120" w:before="120" w:line="240" w:lineRule="auto"/>
      <w:jc w:val="both"/>
    </w:pPr>
    <w:rPr>
      <w:rFonts w:ascii="Arial" w:hAnsi="Arial"/>
      <w:b w:val="0"/>
      <w:bCs w:val="0"/>
      <w:sz w:val="18"/>
      <w:lang w:val="es-ES_tradnl"/>
    </w:rPr>
  </w:style>
  <w:style w:type="paragraph" w:styleId="A4-Heading1" w:customStyle="1">
    <w:name w:val="A4-Heading1"/>
    <w:basedOn w:val="Normal"/>
    <w:rsid w:val="003B0292"/>
    <w:pPr>
      <w:keepNext w:val="1"/>
      <w:numPr>
        <w:ilvl w:val="12"/>
      </w:numPr>
      <w:tabs>
        <w:tab w:val="center" w:pos="4500"/>
      </w:tabs>
      <w:suppressAutoHyphens w:val="1"/>
      <w:overflowPunct w:val="0"/>
      <w:autoSpaceDE w:val="0"/>
      <w:autoSpaceDN w:val="0"/>
      <w:adjustRightInd w:val="0"/>
      <w:spacing w:after="0" w:line="240" w:lineRule="auto"/>
      <w:jc w:val="both"/>
      <w:textAlignment w:val="baseline"/>
      <w:outlineLvl w:val="0"/>
    </w:pPr>
    <w:rPr>
      <w:rFonts w:ascii="Arial Narrow" w:cs="Times New Roman" w:eastAsia="MS Mincho" w:hAnsi="Arial Narrow"/>
      <w:bCs w:val="1"/>
      <w:iCs w:val="1"/>
      <w:spacing w:val="-3"/>
      <w:kern w:val="28"/>
      <w:sz w:val="20"/>
      <w:szCs w:val="20"/>
      <w:lang w:val="es-ES_tradnl"/>
    </w:rPr>
  </w:style>
  <w:style w:type="character" w:styleId="Refdenotaalpie">
    <w:name w:val="footnote reference"/>
    <w:uiPriority w:val="99"/>
    <w:rsid w:val="003B0292"/>
    <w:rPr>
      <w:vertAlign w:val="superscript"/>
    </w:rPr>
  </w:style>
  <w:style w:type="paragraph" w:styleId="SectionXH2" w:customStyle="1">
    <w:name w:val="Section X H2"/>
    <w:basedOn w:val="Ttulo2"/>
    <w:rsid w:val="003B0292"/>
    <w:pPr>
      <w:suppressAutoHyphens w:val="1"/>
      <w:spacing w:after="200" w:before="120" w:line="240" w:lineRule="auto"/>
    </w:pPr>
    <w:rPr>
      <w:rFonts w:ascii="Times New Roman Bold" w:hAnsi="Times New Roman Bold"/>
      <w:bCs w:val="0"/>
      <w:sz w:val="28"/>
      <w:szCs w:val="24"/>
      <w:lang w:eastAsia="en-US" w:val="es-ES_tradnl"/>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val="1"/>
    <w:rsid w:val="003B0292"/>
    <w:pPr>
      <w:spacing w:after="0" w:line="240" w:lineRule="auto"/>
      <w:ind w:left="720"/>
      <w:contextualSpacing w:val="1"/>
    </w:pPr>
    <w:rPr>
      <w:rFonts w:ascii="Times New Roman" w:cs="Times New Roman" w:eastAsia="MS Mincho" w:hAnsi="Times New Roman"/>
      <w:sz w:val="24"/>
      <w:szCs w:val="24"/>
      <w:lang w:val="es-ES_tradnl"/>
    </w:rPr>
  </w:style>
  <w:style w:type="character" w:styleId="Textoennegrita">
    <w:name w:val="Strong"/>
    <w:uiPriority w:val="22"/>
    <w:qFormat w:val="1"/>
    <w:rsid w:val="003B0292"/>
    <w:rPr>
      <w:b w:val="1"/>
      <w:bCs w:val="1"/>
    </w:rPr>
  </w:style>
  <w:style w:type="character" w:styleId="apple-converted-space" w:customStyle="1">
    <w:name w:val="apple-converted-space"/>
    <w:rsid w:val="003B0292"/>
  </w:style>
  <w:style w:type="table" w:styleId="TableNormal1" w:customStyle="1">
    <w:name w:val="Table Normal1"/>
    <w:uiPriority w:val="2"/>
    <w:semiHidden w:val="1"/>
    <w:unhideWhenUsed w:val="1"/>
    <w:qFormat w:val="1"/>
    <w:rsid w:val="003B0292"/>
    <w:pPr>
      <w:widowControl w:val="0"/>
      <w:autoSpaceDE w:val="0"/>
      <w:autoSpaceDN w:val="0"/>
      <w:spacing w:after="0" w:line="240" w:lineRule="auto"/>
    </w:pPr>
    <w:rPr>
      <w:rFonts w:ascii="Calibri" w:cs="Times New Roman" w:eastAsia="Calibri" w:hAnsi="Calibri"/>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3B0292"/>
    <w:pPr>
      <w:widowControl w:val="0"/>
      <w:autoSpaceDE w:val="0"/>
      <w:autoSpaceDN w:val="0"/>
      <w:spacing w:after="0" w:line="240" w:lineRule="auto"/>
    </w:pPr>
    <w:rPr>
      <w:rFonts w:ascii="Arial" w:cs="Arial" w:eastAsia="Arial" w:hAnsi="Arial"/>
      <w:lang w:val="en-US"/>
    </w:rPr>
  </w:style>
  <w:style w:type="character" w:styleId="normaltextrun" w:customStyle="1">
    <w:name w:val="normaltextrun"/>
    <w:rsid w:val="003B0292"/>
  </w:style>
  <w:style w:type="paragraph" w:styleId="Sub-ClauseText" w:customStyle="1">
    <w:name w:val="Sub-Clause Text"/>
    <w:basedOn w:val="Normal"/>
    <w:rsid w:val="003B0292"/>
    <w:pPr>
      <w:spacing w:after="120" w:before="120" w:line="240" w:lineRule="auto"/>
      <w:jc w:val="both"/>
    </w:pPr>
    <w:rPr>
      <w:rFonts w:ascii="Times New Roman" w:cs="Times New Roman" w:eastAsia="Times New Roman" w:hAnsi="Times New Roman"/>
      <w:spacing w:val="-4"/>
      <w:sz w:val="24"/>
      <w:szCs w:val="20"/>
      <w:lang w:val="en-US"/>
    </w:rPr>
  </w:style>
  <w:style w:type="paragraph" w:styleId="SectionIVHeader" w:customStyle="1">
    <w:name w:val="Section IV. Header"/>
    <w:basedOn w:val="Normal"/>
    <w:rsid w:val="003B0292"/>
    <w:pPr>
      <w:spacing w:after="240" w:before="120" w:line="240" w:lineRule="auto"/>
      <w:jc w:val="center"/>
    </w:pPr>
    <w:rPr>
      <w:rFonts w:ascii="Times New Roman" w:cs="Times New Roman" w:eastAsia="Times New Roman" w:hAnsi="Times New Roman"/>
      <w:b w:val="1"/>
      <w:sz w:val="36"/>
      <w:szCs w:val="20"/>
      <w:lang w:val="en-US"/>
    </w:rPr>
  </w:style>
  <w:style w:type="paragraph" w:styleId="TDC6">
    <w:name w:val="toc 6"/>
    <w:basedOn w:val="Normal"/>
    <w:next w:val="Normal"/>
    <w:autoRedefine w:val="1"/>
    <w:uiPriority w:val="39"/>
    <w:unhideWhenUsed w:val="1"/>
    <w:rsid w:val="003B0292"/>
    <w:pPr>
      <w:spacing w:after="100" w:line="240" w:lineRule="auto"/>
      <w:ind w:left="1200"/>
    </w:pPr>
    <w:rPr>
      <w:rFonts w:ascii="Times New Roman" w:cs="Times New Roman" w:eastAsia="Times New Roman" w:hAnsi="Times New Roman"/>
      <w:sz w:val="24"/>
      <w:szCs w:val="24"/>
      <w:lang w:val="es-ES_tradnl"/>
    </w:rPr>
  </w:style>
  <w:style w:type="character" w:styleId="Mencinsinresolver1" w:customStyle="1">
    <w:name w:val="Mención sin resolver1"/>
    <w:uiPriority w:val="99"/>
    <w:semiHidden w:val="1"/>
    <w:unhideWhenUsed w:val="1"/>
    <w:rsid w:val="003B0292"/>
    <w:rPr>
      <w:color w:val="605e5c"/>
      <w:shd w:color="auto" w:fill="e1dfdd" w:val="clear"/>
    </w:rPr>
  </w:style>
  <w:style w:type="character" w:styleId="PrrafodelistaCar" w:customStyle="1">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val="1"/>
    <w:rsid w:val="003B0292"/>
    <w:rPr>
      <w:rFonts w:ascii="Times New Roman" w:cs="Times New Roman" w:eastAsia="MS Mincho" w:hAnsi="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cs="Arial" w:eastAsia="MS Mincho" w:hAnsi="Arial"/>
      <w:sz w:val="20"/>
      <w:szCs w:val="20"/>
      <w:lang w:eastAsia="es-ES" w:val="es-ES"/>
    </w:rPr>
  </w:style>
  <w:style w:type="character" w:styleId="TextonotaalfinalCar" w:customStyle="1">
    <w:name w:val="Texto nota al final Car"/>
    <w:basedOn w:val="Fuentedeprrafopredeter"/>
    <w:link w:val="Textonotaalfinal"/>
    <w:rsid w:val="003B0292"/>
    <w:rPr>
      <w:rFonts w:ascii="Arial" w:cs="Arial" w:eastAsia="MS Mincho" w:hAnsi="Arial"/>
      <w:sz w:val="20"/>
      <w:szCs w:val="20"/>
      <w:lang w:eastAsia="es-ES" w:val="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val="1"/>
    <w:rsid w:val="003B0292"/>
    <w:pPr>
      <w:spacing w:after="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3B0292"/>
    <w:rPr>
      <w:rFonts w:asciiTheme="majorHAnsi" w:cstheme="majorBidi" w:eastAsiaTheme="majorEastAsia" w:hAnsiTheme="majorHAnsi"/>
      <w:spacing w:val="-10"/>
      <w:kern w:val="28"/>
      <w:sz w:val="56"/>
      <w:szCs w:val="56"/>
      <w:lang w:val="es-DO"/>
    </w:rPr>
  </w:style>
  <w:style w:type="table" w:styleId="Tablaconcuadrcula2" w:customStyle="1">
    <w:name w:val="Tabla con cuadrícula2"/>
    <w:basedOn w:val="Tablanormal"/>
    <w:next w:val="Tablaconcuadrcula"/>
    <w:uiPriority w:val="39"/>
    <w:rsid w:val="00F64A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911CONTENIDO" w:customStyle="1">
    <w:name w:val="911 CONTENIDO"/>
    <w:basedOn w:val="Normal"/>
    <w:link w:val="911CONTENIDOChar"/>
    <w:qFormat w:val="1"/>
    <w:rsid w:val="00472378"/>
    <w:pPr>
      <w:jc w:val="both"/>
    </w:pPr>
  </w:style>
  <w:style w:type="character" w:styleId="911CONTENIDOChar" w:customStyle="1">
    <w:name w:val="911 CONTENIDO Char"/>
    <w:basedOn w:val="Fuentedeprrafopredeter"/>
    <w:link w:val="911CONTENIDO"/>
    <w:rsid w:val="00472378"/>
    <w:rPr>
      <w:lang w:val="es-DO"/>
    </w:rPr>
  </w:style>
  <w:style w:type="paragraph" w:styleId="911TITULO" w:customStyle="1">
    <w:name w:val="911 TITULO"/>
    <w:basedOn w:val="Ttulo1"/>
    <w:link w:val="911TITULOChar"/>
    <w:qFormat w:val="1"/>
    <w:rsid w:val="005E0ACD"/>
    <w:pPr>
      <w:keepLines w:val="1"/>
      <w:spacing w:line="259" w:lineRule="auto"/>
      <w:jc w:val="left"/>
    </w:pPr>
    <w:rPr>
      <w:rFonts w:asciiTheme="majorHAnsi" w:cstheme="majorBidi" w:eastAsiaTheme="majorEastAsia" w:hAnsiTheme="majorHAnsi"/>
      <w:b w:val="1"/>
      <w:color w:val="3b3838" w:themeColor="background2" w:themeShade="000040"/>
      <w:sz w:val="28"/>
      <w:szCs w:val="32"/>
      <w:u w:val="none"/>
      <w:lang w:eastAsia="en-US" w:val="es-DO"/>
    </w:rPr>
  </w:style>
  <w:style w:type="character" w:styleId="911TITULOChar" w:customStyle="1">
    <w:name w:val="911 TITULO Char"/>
    <w:basedOn w:val="Fuentedeprrafopredeter"/>
    <w:link w:val="911TITULO"/>
    <w:rsid w:val="005E0ACD"/>
    <w:rPr>
      <w:rFonts w:asciiTheme="majorHAnsi" w:cstheme="majorBidi" w:eastAsiaTheme="majorEastAsia" w:hAnsiTheme="majorHAnsi"/>
      <w:b w:val="1"/>
      <w:color w:val="3b3838" w:themeColor="background2" w:themeShade="000040"/>
      <w:sz w:val="28"/>
      <w:szCs w:val="32"/>
      <w:lang w:val="es-DO"/>
    </w:rPr>
  </w:style>
  <w:style w:type="paragraph" w:styleId="S6-Header1" w:customStyle="1">
    <w:name w:val="S6-Header 1"/>
    <w:basedOn w:val="Normal"/>
    <w:next w:val="Normal"/>
    <w:rsid w:val="005E0ACD"/>
    <w:pPr>
      <w:spacing w:after="240" w:before="120" w:line="240" w:lineRule="auto"/>
      <w:jc w:val="center"/>
    </w:pPr>
    <w:rPr>
      <w:rFonts w:ascii="Times New Roman" w:cs="Arial" w:eastAsia="Times New Roman" w:hAnsi="Times New Roman"/>
      <w:b w:val="1"/>
      <w:sz w:val="32"/>
      <w:szCs w:val="24"/>
      <w:lang w:val="en-US"/>
    </w:rPr>
  </w:style>
  <w:style w:type="table" w:styleId="Tablaconcuadrcula1" w:customStyle="1">
    <w:name w:val="Tabla con cuadrícula1"/>
    <w:basedOn w:val="Tablanormal"/>
    <w:next w:val="Tablaconcuadrcula"/>
    <w:uiPriority w:val="39"/>
    <w:rsid w:val="00903DFD"/>
    <w:pPr>
      <w:spacing w:after="0" w:line="240" w:lineRule="auto"/>
    </w:pPr>
    <w:rPr>
      <w:rFonts w:ascii="Calibri" w:cs="Times New Roman" w:eastAsia="Times New Roman"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7OwUYwTsqJ9G5dG10ibNhhl0w==">CgMxLjAyCWlkLmdqZGd4czIJaC4zMGowemxsOAByITFEMlhKSGJSMXp4R1JrMDFZZnNPOG8zMHZuMWItY01BdA==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2023-07-03T20:30:00Z</dcterms:created>
  <dc:creator>Briseyda Rebeca Peguero</dc:creator>
</cp:coreProperties>
</file>