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A4C" w:rsidRPr="00A83127" w:rsidRDefault="00837A4C" w:rsidP="00837A4C">
      <w:pPr>
        <w:rPr>
          <w:lang w:val="es-ES"/>
        </w:rPr>
      </w:pPr>
    </w:p>
    <w:p w:rsidR="00837A4C" w:rsidRPr="008633D6" w:rsidRDefault="00837A4C" w:rsidP="00837A4C">
      <w:pPr>
        <w:pStyle w:val="HeaderTechnicalandFinancialPartofEvaluationCriteria"/>
        <w:jc w:val="center"/>
      </w:pPr>
      <w:bookmarkStart w:id="0" w:name="_Toc23233013"/>
      <w:bookmarkStart w:id="1" w:name="_Toc23238062"/>
      <w:bookmarkStart w:id="2" w:name="_Toc41971553"/>
      <w:bookmarkStart w:id="3" w:name="_Toc73867682"/>
      <w:bookmarkStart w:id="4" w:name="_Toc78273064"/>
      <w:bookmarkStart w:id="5" w:name="_Toc67489466"/>
      <w:r w:rsidRPr="008633D6">
        <w:t>Planos</w:t>
      </w:r>
      <w:bookmarkEnd w:id="0"/>
      <w:bookmarkEnd w:id="1"/>
      <w:bookmarkEnd w:id="2"/>
      <w:bookmarkEnd w:id="3"/>
      <w:bookmarkEnd w:id="4"/>
      <w:bookmarkEnd w:id="5"/>
    </w:p>
    <w:p w:rsidR="00837A4C" w:rsidRDefault="00837A4C" w:rsidP="00837A4C">
      <w:pPr>
        <w:pStyle w:val="Textoindependiente"/>
        <w:rPr>
          <w:iCs/>
          <w:lang w:val="es-ES"/>
        </w:rPr>
      </w:pPr>
      <w:r w:rsidRPr="00B533F2">
        <w:rPr>
          <w:iCs/>
          <w:lang w:val="es-ES"/>
        </w:rPr>
        <w:t>Los planos Del Lote I y el Lote II</w:t>
      </w:r>
      <w:r>
        <w:rPr>
          <w:iCs/>
          <w:lang w:val="es-ES"/>
        </w:rPr>
        <w:t xml:space="preserve">, se encuentran en siguiente </w:t>
      </w:r>
      <w:proofErr w:type="gramStart"/>
      <w:r>
        <w:rPr>
          <w:iCs/>
          <w:lang w:val="es-ES"/>
        </w:rPr>
        <w:t>link :</w:t>
      </w:r>
      <w:proofErr w:type="gramEnd"/>
    </w:p>
    <w:p w:rsidR="00837A4C" w:rsidRDefault="00837A4C" w:rsidP="00837A4C">
      <w:pPr>
        <w:pStyle w:val="Textoindependiente"/>
        <w:rPr>
          <w:iCs/>
          <w:lang w:val="es-ES"/>
        </w:rPr>
      </w:pPr>
      <w:hyperlink r:id="rId4" w:history="1">
        <w:r w:rsidRPr="004B0369">
          <w:rPr>
            <w:rStyle w:val="Hipervnculo"/>
            <w:iCs/>
            <w:lang w:val="es-ES"/>
          </w:rPr>
          <w:t>https://drive.google.com/drive/folders/1BlNdYVFfQt3uIIz2IqCyCN98cM4aNmwX?usp=sharing</w:t>
        </w:r>
      </w:hyperlink>
    </w:p>
    <w:p w:rsidR="00837A4C" w:rsidRDefault="00837A4C" w:rsidP="00837A4C">
      <w:pPr>
        <w:pStyle w:val="Textoindependiente"/>
        <w:rPr>
          <w:iCs/>
          <w:lang w:val="es-ES"/>
        </w:rPr>
      </w:pPr>
    </w:p>
    <w:p w:rsidR="00837A4C" w:rsidRDefault="00837A4C" w:rsidP="00837A4C">
      <w:pPr>
        <w:pStyle w:val="Textoindependiente"/>
        <w:rPr>
          <w:iCs/>
          <w:lang w:val="es-ES"/>
        </w:rPr>
      </w:pPr>
    </w:p>
    <w:p w:rsidR="00837A4C" w:rsidRDefault="00837A4C" w:rsidP="00837A4C">
      <w:pPr>
        <w:pStyle w:val="Textoindependiente"/>
        <w:rPr>
          <w:iCs/>
          <w:lang w:val="es-ES"/>
        </w:rPr>
      </w:pPr>
      <w:r>
        <w:rPr>
          <w:iCs/>
          <w:lang w:val="es-ES"/>
        </w:rPr>
        <w:t xml:space="preserve">Diagnóstico de la Planta Potabilizadora de Agua La </w:t>
      </w:r>
      <w:proofErr w:type="gramStart"/>
      <w:r>
        <w:rPr>
          <w:iCs/>
          <w:lang w:val="es-ES"/>
        </w:rPr>
        <w:t>Dura :</w:t>
      </w:r>
      <w:proofErr w:type="gramEnd"/>
    </w:p>
    <w:p w:rsidR="00837A4C" w:rsidRPr="00B533F2" w:rsidRDefault="00837A4C" w:rsidP="00837A4C">
      <w:pPr>
        <w:pStyle w:val="Textoindependiente"/>
        <w:rPr>
          <w:iCs/>
          <w:lang w:val="es-ES"/>
        </w:rPr>
      </w:pPr>
    </w:p>
    <w:p w:rsidR="00837A4C" w:rsidRDefault="00837A4C" w:rsidP="00837A4C">
      <w:pPr>
        <w:rPr>
          <w:lang w:val="es-ES"/>
        </w:rPr>
      </w:pPr>
      <w:hyperlink r:id="rId5" w:history="1">
        <w:r w:rsidRPr="004B0369">
          <w:rPr>
            <w:rStyle w:val="Hipervnculo"/>
            <w:lang w:val="es-ES"/>
          </w:rPr>
          <w:t>https://drive.google.com/drive/folders/1sBTUgIIBoKeMRUtPkXzjltcYZG9Id3Xb?usp=sharing</w:t>
        </w:r>
      </w:hyperlink>
    </w:p>
    <w:p w:rsidR="00837A4C" w:rsidRDefault="00837A4C" w:rsidP="00837A4C">
      <w:pPr>
        <w:rPr>
          <w:lang w:val="es-ES"/>
        </w:rPr>
      </w:pPr>
    </w:p>
    <w:p w:rsidR="00837A4C" w:rsidRPr="008633D6" w:rsidRDefault="00837A4C" w:rsidP="00837A4C">
      <w:pPr>
        <w:pStyle w:val="HeaderTechnicalandFinancialPartofEvaluationCriteria"/>
        <w:jc w:val="center"/>
      </w:pPr>
      <w:bookmarkStart w:id="6" w:name="_Toc67489467"/>
      <w:r w:rsidRPr="008633D6">
        <w:t xml:space="preserve">Información </w:t>
      </w:r>
      <w:r>
        <w:t>S</w:t>
      </w:r>
      <w:r w:rsidRPr="008633D6">
        <w:t>uplementaria</w:t>
      </w:r>
      <w:bookmarkEnd w:id="6"/>
    </w:p>
    <w:p w:rsidR="00837A4C" w:rsidRDefault="00837A4C" w:rsidP="00837A4C">
      <w:pPr>
        <w:pStyle w:val="RFQHeading01"/>
        <w:rPr>
          <w:lang w:val="es-ES"/>
        </w:rPr>
      </w:pPr>
    </w:p>
    <w:p w:rsidR="00837A4C" w:rsidRDefault="00837A4C" w:rsidP="00837A4C">
      <w:pPr>
        <w:pStyle w:val="RFQHeading01"/>
        <w:rPr>
          <w:lang w:val="es-ES"/>
        </w:rPr>
      </w:pPr>
      <w:r>
        <w:rPr>
          <w:lang w:val="es-ES"/>
        </w:rPr>
        <w:t>En siguiente link se encuentran:</w:t>
      </w:r>
    </w:p>
    <w:p w:rsidR="00837A4C" w:rsidRDefault="00837A4C" w:rsidP="00837A4C">
      <w:pPr>
        <w:pStyle w:val="RFQHeading01"/>
        <w:rPr>
          <w:lang w:val="es-ES"/>
        </w:rPr>
      </w:pPr>
      <w:r>
        <w:rPr>
          <w:lang w:val="es-ES"/>
        </w:rPr>
        <w:t>1+Lista de Cantidades en Excel Lote I y Lote II</w:t>
      </w:r>
    </w:p>
    <w:p w:rsidR="00837A4C" w:rsidRDefault="00837A4C" w:rsidP="00837A4C">
      <w:pPr>
        <w:pStyle w:val="RFQHeading01"/>
        <w:rPr>
          <w:lang w:val="es-ES"/>
        </w:rPr>
      </w:pPr>
      <w:hyperlink r:id="rId6" w:history="1">
        <w:r w:rsidRPr="004B0369">
          <w:rPr>
            <w:rStyle w:val="Hipervnculo"/>
            <w:lang w:val="es-ES"/>
          </w:rPr>
          <w:t>https://drive.google.com/drive/folders/1SnelAFPXfZrNJUt7fZUXzLfVkHNruKBF?usp=sharing</w:t>
        </w:r>
      </w:hyperlink>
    </w:p>
    <w:p w:rsidR="00837A4C" w:rsidRDefault="00837A4C" w:rsidP="00837A4C">
      <w:pPr>
        <w:pStyle w:val="RFQHeading01"/>
        <w:rPr>
          <w:lang w:val="es-ES"/>
        </w:rPr>
      </w:pPr>
    </w:p>
    <w:p w:rsidR="00837A4C" w:rsidRDefault="00837A4C" w:rsidP="00837A4C">
      <w:pPr>
        <w:pStyle w:val="RFQHeading01"/>
        <w:rPr>
          <w:lang w:val="es-ES"/>
        </w:rPr>
      </w:pPr>
      <w:r>
        <w:rPr>
          <w:lang w:val="es-ES"/>
        </w:rPr>
        <w:t xml:space="preserve">2-Todos los Formularios en versión editables de la sección IV Formularios de la Licitación </w:t>
      </w:r>
    </w:p>
    <w:p w:rsidR="00837A4C" w:rsidRDefault="00837A4C" w:rsidP="00837A4C">
      <w:pPr>
        <w:pStyle w:val="RFQHeading01"/>
        <w:rPr>
          <w:lang w:val="es-ES"/>
        </w:rPr>
      </w:pPr>
      <w:hyperlink r:id="rId7" w:history="1">
        <w:r w:rsidRPr="004B0369">
          <w:rPr>
            <w:rStyle w:val="Hipervnculo"/>
            <w:lang w:val="es-ES"/>
          </w:rPr>
          <w:t>https://drive.google.com/drive/folders/1DurgqfBWwRgPloyZM3PzSrQKpmXS-Sh_?usp=sharing</w:t>
        </w:r>
      </w:hyperlink>
    </w:p>
    <w:p w:rsidR="00837A4C" w:rsidRDefault="00837A4C" w:rsidP="00837A4C">
      <w:pPr>
        <w:pStyle w:val="RFQHeading01"/>
        <w:rPr>
          <w:lang w:val="es-ES"/>
        </w:rPr>
      </w:pPr>
    </w:p>
    <w:p w:rsidR="00837A4C" w:rsidRPr="00C87934" w:rsidRDefault="00837A4C" w:rsidP="00837A4C">
      <w:pPr>
        <w:widowControl w:val="0"/>
        <w:autoSpaceDE w:val="0"/>
        <w:autoSpaceDN w:val="0"/>
        <w:ind w:left="480"/>
        <w:outlineLvl w:val="6"/>
        <w:rPr>
          <w:b/>
          <w:bCs/>
          <w:lang w:val="es-ES" w:eastAsia="en-US"/>
        </w:rPr>
      </w:pPr>
      <w:r w:rsidRPr="00C87934">
        <w:rPr>
          <w:b/>
          <w:bCs/>
          <w:lang w:val="es-ES" w:eastAsia="en-US"/>
        </w:rPr>
        <w:t>Marco</w:t>
      </w:r>
      <w:r w:rsidRPr="00C87934">
        <w:rPr>
          <w:b/>
          <w:bCs/>
          <w:spacing w:val="-7"/>
          <w:lang w:val="es-ES" w:eastAsia="en-US"/>
        </w:rPr>
        <w:t xml:space="preserve"> </w:t>
      </w:r>
      <w:r w:rsidRPr="00C87934">
        <w:rPr>
          <w:b/>
          <w:bCs/>
          <w:lang w:val="es-ES" w:eastAsia="en-US"/>
        </w:rPr>
        <w:t>Ambiental</w:t>
      </w:r>
      <w:r w:rsidRPr="00C87934">
        <w:rPr>
          <w:b/>
          <w:bCs/>
          <w:spacing w:val="-2"/>
          <w:lang w:val="es-ES" w:eastAsia="en-US"/>
        </w:rPr>
        <w:t xml:space="preserve"> </w:t>
      </w:r>
      <w:r w:rsidRPr="00C87934">
        <w:rPr>
          <w:b/>
          <w:bCs/>
          <w:lang w:val="es-ES" w:eastAsia="en-US"/>
        </w:rPr>
        <w:t>y</w:t>
      </w:r>
      <w:r w:rsidRPr="00C87934">
        <w:rPr>
          <w:b/>
          <w:bCs/>
          <w:spacing w:val="-2"/>
          <w:lang w:val="es-ES" w:eastAsia="en-US"/>
        </w:rPr>
        <w:t xml:space="preserve"> </w:t>
      </w:r>
      <w:r w:rsidRPr="00C87934">
        <w:rPr>
          <w:b/>
          <w:bCs/>
          <w:lang w:val="es-ES" w:eastAsia="en-US"/>
        </w:rPr>
        <w:t>Social</w:t>
      </w:r>
      <w:r w:rsidRPr="00C87934">
        <w:rPr>
          <w:b/>
          <w:bCs/>
          <w:spacing w:val="-2"/>
          <w:lang w:val="es-ES" w:eastAsia="en-US"/>
        </w:rPr>
        <w:t xml:space="preserve"> </w:t>
      </w:r>
      <w:r w:rsidRPr="00C87934">
        <w:rPr>
          <w:b/>
          <w:bCs/>
          <w:lang w:val="es-ES" w:eastAsia="en-US"/>
        </w:rPr>
        <w:t>incluyendo</w:t>
      </w:r>
      <w:r w:rsidRPr="00C87934">
        <w:rPr>
          <w:b/>
          <w:bCs/>
          <w:spacing w:val="-2"/>
          <w:lang w:val="es-ES" w:eastAsia="en-US"/>
        </w:rPr>
        <w:t xml:space="preserve"> </w:t>
      </w:r>
      <w:r w:rsidRPr="00C87934">
        <w:rPr>
          <w:b/>
          <w:bCs/>
          <w:lang w:val="es-ES" w:eastAsia="en-US"/>
        </w:rPr>
        <w:t>PGAS</w:t>
      </w:r>
      <w:r w:rsidRPr="00C87934">
        <w:rPr>
          <w:b/>
          <w:bCs/>
          <w:spacing w:val="-4"/>
          <w:lang w:val="es-ES" w:eastAsia="en-US"/>
        </w:rPr>
        <w:t xml:space="preserve"> </w:t>
      </w:r>
      <w:r w:rsidRPr="00C87934">
        <w:rPr>
          <w:b/>
          <w:bCs/>
          <w:lang w:val="es-ES" w:eastAsia="en-US"/>
        </w:rPr>
        <w:t>La</w:t>
      </w:r>
      <w:r w:rsidRPr="00C87934">
        <w:rPr>
          <w:b/>
          <w:bCs/>
          <w:spacing w:val="-2"/>
          <w:lang w:val="es-ES" w:eastAsia="en-US"/>
        </w:rPr>
        <w:t xml:space="preserve"> </w:t>
      </w:r>
      <w:r w:rsidRPr="00C87934">
        <w:rPr>
          <w:b/>
          <w:bCs/>
          <w:lang w:val="es-ES" w:eastAsia="en-US"/>
        </w:rPr>
        <w:t>Dura</w:t>
      </w:r>
      <w:r w:rsidRPr="00C87934">
        <w:rPr>
          <w:b/>
          <w:bCs/>
          <w:spacing w:val="-2"/>
          <w:lang w:val="es-ES" w:eastAsia="en-US"/>
        </w:rPr>
        <w:t xml:space="preserve"> </w:t>
      </w:r>
      <w:r w:rsidRPr="00C87934">
        <w:rPr>
          <w:b/>
          <w:bCs/>
          <w:lang w:val="es-ES" w:eastAsia="en-US"/>
        </w:rPr>
        <w:t>y</w:t>
      </w:r>
      <w:r w:rsidRPr="00C87934">
        <w:rPr>
          <w:b/>
          <w:bCs/>
          <w:spacing w:val="-2"/>
          <w:lang w:val="es-ES" w:eastAsia="en-US"/>
        </w:rPr>
        <w:t xml:space="preserve"> </w:t>
      </w:r>
      <w:r w:rsidRPr="00C87934">
        <w:rPr>
          <w:b/>
          <w:bCs/>
          <w:lang w:val="es-ES" w:eastAsia="en-US"/>
        </w:rPr>
        <w:t>PGAS</w:t>
      </w:r>
      <w:r w:rsidRPr="00C87934">
        <w:rPr>
          <w:b/>
          <w:bCs/>
          <w:spacing w:val="-1"/>
          <w:lang w:val="es-ES" w:eastAsia="en-US"/>
        </w:rPr>
        <w:t xml:space="preserve"> </w:t>
      </w:r>
      <w:r w:rsidRPr="00C87934">
        <w:rPr>
          <w:b/>
          <w:bCs/>
          <w:spacing w:val="-2"/>
          <w:lang w:val="es-ES" w:eastAsia="en-US"/>
        </w:rPr>
        <w:t>Condominial:</w:t>
      </w:r>
    </w:p>
    <w:p w:rsidR="00837A4C" w:rsidRPr="00C87934" w:rsidRDefault="00837A4C" w:rsidP="00837A4C">
      <w:pPr>
        <w:widowControl w:val="0"/>
        <w:autoSpaceDE w:val="0"/>
        <w:autoSpaceDN w:val="0"/>
        <w:ind w:left="1560"/>
        <w:rPr>
          <w:rStyle w:val="Hipervnculo"/>
          <w:rFonts w:ascii="Times New Roman Bold" w:hAnsi="Times New Roman Bold"/>
          <w:kern w:val="28"/>
          <w:sz w:val="40"/>
          <w:szCs w:val="40"/>
          <w:lang w:val="es-ES"/>
        </w:rPr>
      </w:pPr>
      <w:hyperlink r:id="rId8" w:history="1">
        <w:r w:rsidRPr="00C87934">
          <w:rPr>
            <w:rStyle w:val="Hipervnculo"/>
            <w:rFonts w:ascii="Times New Roman Bold" w:hAnsi="Times New Roman Bold"/>
            <w:kern w:val="28"/>
            <w:sz w:val="40"/>
            <w:szCs w:val="40"/>
            <w:lang w:val="es-ES"/>
          </w:rPr>
          <w:t>https://www.inapa.gob.do/transparencia/portal-institucional/proyectos/inapa-coraamoca-bm/marco-de-</w:t>
        </w:r>
      </w:hyperlink>
    </w:p>
    <w:p w:rsidR="00837A4C" w:rsidRPr="00C87934" w:rsidRDefault="00837A4C" w:rsidP="00837A4C">
      <w:pPr>
        <w:widowControl w:val="0"/>
        <w:autoSpaceDE w:val="0"/>
        <w:autoSpaceDN w:val="0"/>
        <w:ind w:left="590"/>
        <w:rPr>
          <w:rStyle w:val="Hipervnculo"/>
          <w:rFonts w:ascii="Times New Roman Bold" w:hAnsi="Times New Roman Bold"/>
          <w:kern w:val="28"/>
          <w:sz w:val="40"/>
          <w:szCs w:val="40"/>
          <w:lang w:val="es-ES"/>
        </w:rPr>
      </w:pPr>
      <w:hyperlink r:id="rId9">
        <w:proofErr w:type="spellStart"/>
        <w:r w:rsidRPr="00C87934">
          <w:rPr>
            <w:rStyle w:val="Hipervnculo"/>
            <w:rFonts w:ascii="Times New Roman Bold" w:hAnsi="Times New Roman Bold"/>
            <w:kern w:val="28"/>
            <w:sz w:val="40"/>
            <w:szCs w:val="40"/>
            <w:lang w:val="es-ES"/>
          </w:rPr>
          <w:t>gestion</w:t>
        </w:r>
        <w:proofErr w:type="spellEnd"/>
        <w:r w:rsidRPr="00C87934">
          <w:rPr>
            <w:rStyle w:val="Hipervnculo"/>
            <w:rFonts w:ascii="Times New Roman Bold" w:hAnsi="Times New Roman Bold"/>
            <w:kern w:val="28"/>
            <w:sz w:val="40"/>
            <w:szCs w:val="40"/>
            <w:lang w:val="es-ES"/>
          </w:rPr>
          <w:t>-ambiental-y-social</w:t>
        </w:r>
      </w:hyperlink>
    </w:p>
    <w:p w:rsidR="00837A4C" w:rsidRDefault="00837A4C" w:rsidP="00837A4C">
      <w:pPr>
        <w:pStyle w:val="RFQHeading01"/>
        <w:rPr>
          <w:lang w:val="es-ES"/>
        </w:rPr>
      </w:pPr>
    </w:p>
    <w:p w:rsidR="00191871" w:rsidRDefault="00191871">
      <w:bookmarkStart w:id="7" w:name="_GoBack"/>
      <w:bookmarkEnd w:id="7"/>
    </w:p>
    <w:sectPr w:rsidR="001918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ED3"/>
    <w:rsid w:val="00191871"/>
    <w:rsid w:val="00837A4C"/>
    <w:rsid w:val="00AD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4DD7134-6506-4EB6-9C07-F518A649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37A4C"/>
    <w:rPr>
      <w:rFonts w:ascii="Arial" w:hAnsi="Arial" w:cs="Arial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37A4C"/>
    <w:rPr>
      <w:rFonts w:ascii="Arial" w:eastAsia="Times New Roman" w:hAnsi="Arial" w:cs="Arial"/>
      <w:sz w:val="20"/>
      <w:szCs w:val="24"/>
      <w:lang w:eastAsia="es-DO"/>
    </w:rPr>
  </w:style>
  <w:style w:type="character" w:styleId="Hipervnculo">
    <w:name w:val="Hyperlink"/>
    <w:uiPriority w:val="99"/>
    <w:rsid w:val="00837A4C"/>
    <w:rPr>
      <w:color w:val="0000FF"/>
      <w:u w:val="single"/>
    </w:rPr>
  </w:style>
  <w:style w:type="paragraph" w:customStyle="1" w:styleId="HeaderTechnicalandFinancialPartofEvaluationCriteria">
    <w:name w:val="Header Technical and Financial Part of Evaluation Criteria"/>
    <w:basedOn w:val="Normal"/>
    <w:autoRedefine/>
    <w:qFormat/>
    <w:rsid w:val="00837A4C"/>
    <w:pPr>
      <w:spacing w:after="200"/>
      <w:ind w:left="420" w:hanging="406"/>
    </w:pPr>
    <w:rPr>
      <w:rFonts w:ascii="Times New Roman Bold" w:hAnsi="Times New Roman Bold"/>
      <w:b/>
      <w:noProof/>
      <w:sz w:val="32"/>
      <w:szCs w:val="28"/>
      <w:lang w:val="es-ES"/>
    </w:rPr>
  </w:style>
  <w:style w:type="paragraph" w:customStyle="1" w:styleId="RFQHeading01">
    <w:name w:val="RFQ Heading 01"/>
    <w:basedOn w:val="Normal"/>
    <w:link w:val="RFQHeading01Char"/>
    <w:qFormat/>
    <w:rsid w:val="00837A4C"/>
    <w:pPr>
      <w:suppressAutoHyphens/>
      <w:spacing w:after="120"/>
      <w:jc w:val="center"/>
    </w:pPr>
    <w:rPr>
      <w:rFonts w:ascii="Times New Roman Bold" w:hAnsi="Times New Roman Bold"/>
      <w:kern w:val="28"/>
      <w:sz w:val="40"/>
      <w:szCs w:val="40"/>
      <w:lang w:val="en-GB"/>
    </w:rPr>
  </w:style>
  <w:style w:type="character" w:customStyle="1" w:styleId="RFQHeading01Char">
    <w:name w:val="RFQ Heading 01 Char"/>
    <w:basedOn w:val="Fuentedeprrafopredeter"/>
    <w:link w:val="RFQHeading01"/>
    <w:rsid w:val="00837A4C"/>
    <w:rPr>
      <w:rFonts w:ascii="Times New Roman Bold" w:eastAsia="Times New Roman" w:hAnsi="Times New Roman Bold" w:cs="Times New Roman"/>
      <w:kern w:val="28"/>
      <w:sz w:val="40"/>
      <w:szCs w:val="40"/>
      <w:lang w:val="en-GB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apa.gob.do/transparencia/portal-institucional/proyectos/inapa-coraamoca-bm/marco-de-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DurgqfBWwRgPloyZM3PzSrQKpmXS-Sh_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SnelAFPXfZrNJUt7fZUXzLfVkHNruKBF?usp=shar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drive/folders/1sBTUgIIBoKeMRUtPkXzjltcYZG9Id3Xb?usp=sharin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rive.google.com/drive/folders/1BlNdYVFfQt3uIIz2IqCyCN98cM4aNmwX?usp=sharing" TargetMode="External"/><Relationship Id="rId9" Type="http://schemas.openxmlformats.org/officeDocument/2006/relationships/hyperlink" Target="https://www.inapa.gob.do/transparencia/portal-institucional/proyectos/inapa-coraamoca-bm/marco-de-gestion-ambiental-y-soci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Diomeris Yulisa Vasquez Dominguez</dc:creator>
  <cp:keywords/>
  <dc:description/>
  <cp:lastModifiedBy>Diomeris Yulisa Vasquez Dominguez</cp:lastModifiedBy>
  <cp:revision>2</cp:revision>
  <dcterms:created xsi:type="dcterms:W3CDTF">2025-04-21T19:58:00Z</dcterms:created>
  <dcterms:modified xsi:type="dcterms:W3CDTF">2025-04-21T20:01:00Z</dcterms:modified>
</cp:coreProperties>
</file>