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6A211D6"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236BD4" w:rsidRPr="00236BD4">
        <w:rPr>
          <w:sz w:val="22"/>
          <w:szCs w:val="22"/>
        </w:rPr>
        <w:t>ADQUISICION DE REACTIVOS PARA TRABAJOS DEL LABORATORIO CENTRAL Y LABORATORIOS REGIONALES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E36CD8">
        <w:t>COMPARACION DE PRECIOS</w:t>
      </w:r>
      <w:r w:rsidRPr="00F8166C">
        <w:t xml:space="preserve"> </w:t>
      </w:r>
      <w:r w:rsidR="00AF3299">
        <w:t>INAPA-CCC-CP-2025-001</w:t>
      </w:r>
      <w:r w:rsidR="00236BD4">
        <w:t>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3C117EF"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236BD4" w:rsidRPr="00236BD4">
        <w:rPr>
          <w:b/>
          <w:color w:val="000000"/>
          <w:shd w:val="clear" w:color="auto" w:fill="FFFFFF"/>
        </w:rPr>
        <w:t>ADQUISICION DE REACTIVOS PARA TRABAJOS DEL LABORATORIO CENTRAL Y LABORATORIOS REGIONALES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7E2389D9"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236BD4" w:rsidRPr="00236BD4">
        <w:rPr>
          <w:b/>
          <w:color w:val="000000"/>
          <w:shd w:val="clear" w:color="auto" w:fill="FFFFFF"/>
        </w:rPr>
        <w:t>REACTIVOS PARA TRABAJOS DE LABORATORIO</w:t>
      </w:r>
      <w:r w:rsidR="00236BD4">
        <w:rPr>
          <w:b/>
          <w:color w:val="000000"/>
          <w:shd w:val="clear" w:color="auto" w:fill="FFFFFF"/>
        </w:rPr>
        <w:t>S</w:t>
      </w:r>
      <w:r w:rsidR="00236BD4" w:rsidRPr="00236BD4">
        <w:rPr>
          <w:b/>
          <w:color w:val="000000"/>
          <w:shd w:val="clear" w:color="auto" w:fill="FFFFFF"/>
        </w:rPr>
        <w:t xml:space="preserve"> DEL INAPA</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68A896F"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193941">
        <w:rPr>
          <w:sz w:val="22"/>
          <w:szCs w:val="22"/>
        </w:rPr>
        <w:t>Comparación de Precios</w:t>
      </w:r>
      <w:r w:rsidR="00522844" w:rsidRPr="00243883">
        <w:rPr>
          <w:sz w:val="22"/>
          <w:szCs w:val="22"/>
        </w:rPr>
        <w:t xml:space="preserve"> </w:t>
      </w:r>
      <w:r w:rsidR="00F8166C" w:rsidRPr="00F8166C">
        <w:rPr>
          <w:b/>
        </w:rPr>
        <w:t>“</w:t>
      </w:r>
      <w:r w:rsidR="00236BD4" w:rsidRPr="00236BD4">
        <w:rPr>
          <w:b/>
        </w:rPr>
        <w:t>ADQUISICION DE REACTIVOS PARA TRABAJOS DEL LABORATORIO CENTRAL Y LABORATORIOS REGIONALES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AF3299">
        <w:rPr>
          <w:b/>
          <w:sz w:val="22"/>
          <w:szCs w:val="22"/>
        </w:rPr>
        <w:t>INAPA-CCC-CP-2025-001</w:t>
      </w:r>
      <w:r w:rsidR="00236BD4">
        <w:rPr>
          <w:b/>
          <w:sz w:val="22"/>
          <w:szCs w:val="22"/>
        </w:rPr>
        <w:t>7</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bookmarkStart w:id="3" w:name="_GoBack"/>
      <w:bookmarkEnd w:id="3"/>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lastRenderedPageBreak/>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BBB71" w14:textId="77777777" w:rsidR="00C03ACD" w:rsidRDefault="00C03ACD" w:rsidP="00465CCF">
      <w:r>
        <w:separator/>
      </w:r>
    </w:p>
  </w:endnote>
  <w:endnote w:type="continuationSeparator" w:id="0">
    <w:p w14:paraId="5CC1BE14" w14:textId="77777777" w:rsidR="00C03ACD" w:rsidRDefault="00C03AC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27E2D0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93941">
              <w:rPr>
                <w:b/>
                <w:bCs/>
                <w:noProof/>
                <w:sz w:val="20"/>
                <w:szCs w:val="20"/>
              </w:rPr>
              <w:t>6</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93941">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B7E4C" w14:textId="77777777" w:rsidR="00C03ACD" w:rsidRDefault="00C03ACD" w:rsidP="00465CCF">
      <w:r>
        <w:separator/>
      </w:r>
    </w:p>
  </w:footnote>
  <w:footnote w:type="continuationSeparator" w:id="0">
    <w:p w14:paraId="2BB59344" w14:textId="77777777" w:rsidR="00C03ACD" w:rsidRDefault="00C03AC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93941"/>
    <w:rsid w:val="001A41B4"/>
    <w:rsid w:val="001B01C2"/>
    <w:rsid w:val="001B356A"/>
    <w:rsid w:val="001C49B6"/>
    <w:rsid w:val="001C7EF8"/>
    <w:rsid w:val="001D0914"/>
    <w:rsid w:val="001D165E"/>
    <w:rsid w:val="001D5C4A"/>
    <w:rsid w:val="001E5DF7"/>
    <w:rsid w:val="001E6D35"/>
    <w:rsid w:val="001E7C14"/>
    <w:rsid w:val="00211C82"/>
    <w:rsid w:val="00215FED"/>
    <w:rsid w:val="00226CF8"/>
    <w:rsid w:val="0023554E"/>
    <w:rsid w:val="00236BD4"/>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3ACD"/>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36CD8"/>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3BB5-C3E4-4B6D-9FCB-1BCDF5A5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6186</Words>
  <Characters>34025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13</cp:revision>
  <cp:lastPrinted>2024-03-19T13:17:00Z</cp:lastPrinted>
  <dcterms:created xsi:type="dcterms:W3CDTF">2024-06-21T16:30:00Z</dcterms:created>
  <dcterms:modified xsi:type="dcterms:W3CDTF">2025-07-28T17:54:00Z</dcterms:modified>
</cp:coreProperties>
</file>