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E56BF" w14:textId="77777777" w:rsidR="005A3113" w:rsidRPr="005A3113" w:rsidRDefault="00465CCF" w:rsidP="005A3113">
      <w:pPr>
        <w:pStyle w:val="TDC1"/>
        <w:rPr>
          <w:color w:val="000000" w:themeColor="text1"/>
          <w:sz w:val="22"/>
          <w:szCs w:val="22"/>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26D4A" w:rsidRPr="00F26D4A">
        <w:rPr>
          <w:sz w:val="22"/>
          <w:szCs w:val="22"/>
          <w:lang w:val="es-DO"/>
        </w:rPr>
        <w:t>“</w:t>
      </w:r>
    </w:p>
    <w:p w14:paraId="2E4369BF" w14:textId="25022F31" w:rsidR="00465CCF" w:rsidRPr="00F8166C" w:rsidRDefault="005A3113" w:rsidP="00B425CE">
      <w:pPr>
        <w:pStyle w:val="TDC1"/>
        <w:rPr>
          <w:bCs/>
          <w:color w:val="C00000"/>
        </w:rPr>
      </w:pPr>
      <w:r w:rsidRPr="005A3113">
        <w:rPr>
          <w:color w:val="000000" w:themeColor="text1"/>
          <w:sz w:val="22"/>
          <w:szCs w:val="22"/>
        </w:rPr>
        <w:t>“</w:t>
      </w:r>
      <w:r w:rsidR="00875DE6" w:rsidRPr="00875DE6">
        <w:rPr>
          <w:color w:val="000000" w:themeColor="text1"/>
          <w:sz w:val="22"/>
          <w:szCs w:val="22"/>
          <w:lang w:val="es-ES"/>
        </w:rPr>
        <w:t>“ADQUISICIÓN DE MOTORES ELÉCTRICOS SUMERGIRLES Y ELECTROBOMBAS INATASCABLES PARA SER UTILIZADOS EN LOS ACUEDUCTOS DE LAS PROVINCIAS SAMANÁ Y SAN PEDRO DE MACORÍS”</w:t>
      </w:r>
      <w:r w:rsidRPr="005A3113">
        <w:rPr>
          <w:color w:val="000000" w:themeColor="text1"/>
          <w:sz w:val="22"/>
          <w:szCs w:val="22"/>
        </w:rPr>
        <w:t>.</w:t>
      </w:r>
      <w:r w:rsidR="00965E50">
        <w:rPr>
          <w:color w:val="000000" w:themeColor="text1"/>
          <w:sz w:val="22"/>
          <w:szCs w:val="22"/>
          <w:lang w:val="es-US"/>
        </w:rPr>
        <w:t xml:space="preserve"> </w:t>
      </w:r>
      <w:r w:rsidR="00465CCF" w:rsidRPr="00F8166C">
        <w:t>Referencia:</w:t>
      </w:r>
      <w:r w:rsidR="00400C36" w:rsidRPr="00F8166C">
        <w:t xml:space="preserve"> </w:t>
      </w:r>
      <w:r w:rsidR="00243883" w:rsidRPr="00F8166C">
        <w:t>LICITACION PUBLICA NACIONAL</w:t>
      </w:r>
      <w:r w:rsidR="00465CCF" w:rsidRPr="00F8166C">
        <w:t xml:space="preserve"> </w:t>
      </w:r>
      <w:r w:rsidR="00400C36" w:rsidRPr="00F8166C">
        <w:t>INAPA-CCC-</w:t>
      </w:r>
      <w:r w:rsidR="00875DE6">
        <w:t>LPN-2025-0050</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w:t>
      </w:r>
      <w:r w:rsidRPr="004D177F">
        <w:rPr>
          <w:sz w:val="22"/>
          <w:szCs w:val="22"/>
        </w:rPr>
        <w:lastRenderedPageBreak/>
        <w:t>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04DCDABB" w:rsidR="00465CCF" w:rsidRPr="004D177F" w:rsidRDefault="00305F17" w:rsidP="009406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875DE6">
        <w:rPr>
          <w:b/>
          <w:bCs/>
          <w:sz w:val="22"/>
          <w:szCs w:val="22"/>
        </w:rPr>
        <w:t xml:space="preserve"> </w:t>
      </w:r>
      <w:r w:rsidR="00875DE6" w:rsidRPr="00875DE6">
        <w:rPr>
          <w:b/>
          <w:lang w:val="es-ES"/>
        </w:rPr>
        <w:t xml:space="preserve">“ADQUISICIÓN DE MOTORES ELÉCTRICOS SUMERGIRLES Y ELECTROBOMBAS INATASCABLES PARA SER UTILIZADOS EN LOS ACUEDUCTOS DE LAS PROVINCIAS SAMANÁ Y SAN PEDRO DE </w:t>
      </w:r>
      <w:proofErr w:type="gramStart"/>
      <w:r w:rsidR="00875DE6" w:rsidRPr="00875DE6">
        <w:rPr>
          <w:b/>
          <w:lang w:val="es-ES"/>
        </w:rPr>
        <w:t>MACORÍS”</w:t>
      </w:r>
      <w:r w:rsidR="00465CCF" w:rsidRPr="004D177F">
        <w:rPr>
          <w:sz w:val="22"/>
          <w:szCs w:val="22"/>
        </w:rPr>
        <w:t>que</w:t>
      </w:r>
      <w:proofErr w:type="gramEnd"/>
      <w:r w:rsidR="00465CCF" w:rsidRPr="004D177F">
        <w:rPr>
          <w:sz w:val="22"/>
          <w:szCs w:val="22"/>
        </w:rPr>
        <w:t xml:space="preserv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5C2BD570"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875DE6">
        <w:rPr>
          <w:b/>
        </w:rPr>
        <w:t xml:space="preserve">BOMBAS Y MOTORES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lastRenderedPageBreak/>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lastRenderedPageBreak/>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lastRenderedPageBreak/>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6B13B4B0"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875DE6" w:rsidRPr="00875DE6">
        <w:rPr>
          <w:b/>
          <w:lang w:val="es-ES"/>
        </w:rPr>
        <w:t>“ADQUISICIÓN DE MOTORES ELÉCTRICOS SUMERGIRLES Y ELECTROBOMBAS INATASCABLES PARA SER UTILIZADOS EN LOS ACUEDUCTOS DE LAS PROVINCIAS SAMANÁ Y SAN PEDRO DE MACORÍS”</w:t>
      </w:r>
      <w:r w:rsidR="00875DE6">
        <w:rPr>
          <w:b/>
          <w:lang w:val="es-ES"/>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w:t>
      </w:r>
      <w:r w:rsidR="005A3113">
        <w:rPr>
          <w:b/>
          <w:sz w:val="22"/>
          <w:szCs w:val="22"/>
        </w:rPr>
        <w:t>LPN-2025-0043</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bookmarkStart w:id="2" w:name="_GoBack"/>
      <w:bookmarkEnd w:id="2"/>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 xml:space="preserve">en un plazo no mayor de cinco (5) días hábiles luego de su suscripción conforme al artículo 167 del Reglamento  núm. 416-23 y, además, para el caso </w:t>
      </w:r>
      <w:r w:rsidRPr="004D177F">
        <w:rPr>
          <w:sz w:val="22"/>
          <w:szCs w:val="22"/>
        </w:rPr>
        <w:lastRenderedPageBreak/>
        <w:t>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lastRenderedPageBreak/>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lastRenderedPageBreak/>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625C8" w14:textId="77777777" w:rsidR="00FE3387" w:rsidRDefault="00FE3387" w:rsidP="00465CCF">
      <w:r>
        <w:separator/>
      </w:r>
    </w:p>
  </w:endnote>
  <w:endnote w:type="continuationSeparator" w:id="0">
    <w:p w14:paraId="32841C10" w14:textId="77777777" w:rsidR="00FE3387" w:rsidRDefault="00FE338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386BB09"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875DE6">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875DE6">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E59E3" w14:textId="77777777" w:rsidR="00FE3387" w:rsidRDefault="00FE3387" w:rsidP="00465CCF">
      <w:r>
        <w:separator/>
      </w:r>
    </w:p>
  </w:footnote>
  <w:footnote w:type="continuationSeparator" w:id="0">
    <w:p w14:paraId="41E8B910" w14:textId="77777777" w:rsidR="00FE3387" w:rsidRDefault="00FE338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A3113"/>
    <w:rsid w:val="005B2E32"/>
    <w:rsid w:val="005B5EE6"/>
    <w:rsid w:val="005E0CE8"/>
    <w:rsid w:val="005E3460"/>
    <w:rsid w:val="005F42BF"/>
    <w:rsid w:val="006146ED"/>
    <w:rsid w:val="006452DE"/>
    <w:rsid w:val="006803DB"/>
    <w:rsid w:val="0068616D"/>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75DE6"/>
    <w:rsid w:val="0088032D"/>
    <w:rsid w:val="00880B3E"/>
    <w:rsid w:val="00886203"/>
    <w:rsid w:val="008944C3"/>
    <w:rsid w:val="008A0190"/>
    <w:rsid w:val="008B1308"/>
    <w:rsid w:val="008D562A"/>
    <w:rsid w:val="008E039E"/>
    <w:rsid w:val="008F0BE9"/>
    <w:rsid w:val="008F1073"/>
    <w:rsid w:val="008F2F47"/>
    <w:rsid w:val="008F43A8"/>
    <w:rsid w:val="00912CB5"/>
    <w:rsid w:val="009134A6"/>
    <w:rsid w:val="00921446"/>
    <w:rsid w:val="00926B7D"/>
    <w:rsid w:val="0094067F"/>
    <w:rsid w:val="00950649"/>
    <w:rsid w:val="00965E50"/>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D6B52"/>
    <w:rsid w:val="00DE085C"/>
    <w:rsid w:val="00E064EC"/>
    <w:rsid w:val="00E06A5C"/>
    <w:rsid w:val="00E147BE"/>
    <w:rsid w:val="00E1583C"/>
    <w:rsid w:val="00E229CD"/>
    <w:rsid w:val="00E51F05"/>
    <w:rsid w:val="00E562B3"/>
    <w:rsid w:val="00E66BDC"/>
    <w:rsid w:val="00E71B40"/>
    <w:rsid w:val="00E90164"/>
    <w:rsid w:val="00E95C71"/>
    <w:rsid w:val="00EA3C49"/>
    <w:rsid w:val="00EB5407"/>
    <w:rsid w:val="00EC08DF"/>
    <w:rsid w:val="00EE0139"/>
    <w:rsid w:val="00EF06F5"/>
    <w:rsid w:val="00F26D4A"/>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338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58534-6DA3-4429-BA4B-5B2584FC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6028</Words>
  <Characters>34364</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15</cp:revision>
  <cp:lastPrinted>2024-03-19T13:17:00Z</cp:lastPrinted>
  <dcterms:created xsi:type="dcterms:W3CDTF">2024-06-21T16:30:00Z</dcterms:created>
  <dcterms:modified xsi:type="dcterms:W3CDTF">2025-11-25T16:06:00Z</dcterms:modified>
</cp:coreProperties>
</file>