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048665EB" w14:textId="00EDDE02" w:rsidR="00214D11" w:rsidRPr="00214D11" w:rsidRDefault="00214D11" w:rsidP="00214D11">
      <w:pPr>
        <w:jc w:val="center"/>
        <w:rPr>
          <w:b/>
        </w:rPr>
      </w:pPr>
      <w:r w:rsidRPr="00214D11">
        <w:t>PARA</w:t>
      </w:r>
      <w:r w:rsidRPr="00214D11">
        <w:rPr>
          <w:b/>
        </w:rPr>
        <w:t xml:space="preserve"> </w:t>
      </w:r>
      <w:r w:rsidR="00D42D9F" w:rsidRPr="00D42D9F">
        <w:rPr>
          <w:b/>
        </w:rPr>
        <w:t>AMPLIACIÓN ACUEDUCTO MÚLTIPLE SABANA IGLESIA, PROVINCIA SANTIAGO, ZONA V, SNIP 16763</w:t>
      </w:r>
    </w:p>
    <w:p w14:paraId="5A524902" w14:textId="77777777" w:rsidR="00214D11" w:rsidRPr="00214D11" w:rsidRDefault="00214D11" w:rsidP="00214D11">
      <w:pPr>
        <w:rPr>
          <w:lang w:eastAsia="es-DO"/>
        </w:rPr>
      </w:pPr>
    </w:p>
    <w:p w14:paraId="21C7AEB7" w14:textId="77777777" w:rsidR="00214D11" w:rsidRPr="00214D11" w:rsidRDefault="00214D11" w:rsidP="00214D11">
      <w:pPr>
        <w:rPr>
          <w:lang w:val="es-ES_tradnl" w:eastAsia="es-DO"/>
        </w:rPr>
      </w:pPr>
    </w:p>
    <w:p w14:paraId="5CB7A538" w14:textId="2D809AC6"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w:t>
      </w:r>
      <w:r w:rsidR="00214D11">
        <w:rPr>
          <w:b/>
          <w:color w:val="993300"/>
        </w:rPr>
        <w:t>LPN</w:t>
      </w:r>
      <w:r w:rsidR="00E06D63" w:rsidRPr="00E06D63">
        <w:rPr>
          <w:b/>
          <w:color w:val="993300"/>
        </w:rPr>
        <w:t>-202</w:t>
      </w:r>
      <w:r w:rsidR="00CA7621">
        <w:rPr>
          <w:b/>
          <w:color w:val="993300"/>
        </w:rPr>
        <w:t>5</w:t>
      </w:r>
      <w:r w:rsidR="00E06D63" w:rsidRPr="00E06D63">
        <w:rPr>
          <w:b/>
          <w:color w:val="993300"/>
        </w:rPr>
        <w:t>-00</w:t>
      </w:r>
      <w:r w:rsidR="00CA7621">
        <w:rPr>
          <w:b/>
          <w:color w:val="993300"/>
        </w:rPr>
        <w:t>6</w:t>
      </w:r>
      <w:r w:rsidR="00925DF0">
        <w:rPr>
          <w:b/>
          <w:color w:val="993300"/>
        </w:rPr>
        <w:t>4</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5C794B56"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Para</w:t>
      </w:r>
      <w:r w:rsidR="00C00E87" w:rsidRPr="00C00E87">
        <w:t xml:space="preserve"> </w:t>
      </w:r>
      <w:r w:rsidR="00C00E87" w:rsidRPr="00C00E87">
        <w:rPr>
          <w:b/>
          <w:bCs/>
        </w:rPr>
        <w:t>AMPLIACIÓN ACUEDUCTO MÚLTIPLE SABANA IGLESIA, PROVINCIA SANTIAGO, ZONA V, SNIP 16763</w:t>
      </w:r>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744D60D6" w:rsidR="002F7FBE" w:rsidRDefault="00736074" w:rsidP="00E06D63">
      <w:pPr>
        <w:jc w:val="both"/>
        <w:rPr>
          <w:b/>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180364">
        <w:t xml:space="preserve"> la</w:t>
      </w:r>
      <w:r w:rsidR="00685007">
        <w:rPr>
          <w:b/>
        </w:rPr>
        <w:t xml:space="preserve"> </w:t>
      </w:r>
      <w:r w:rsidR="00C26467">
        <w:rPr>
          <w:rFonts w:ascii="Arial Narrow" w:eastAsia="Arial Narrow" w:hAnsi="Arial Narrow" w:cs="Arial Narrow"/>
          <w:b/>
        </w:rPr>
        <w:t xml:space="preserve">SABANA IGLESIA </w:t>
      </w:r>
      <w:r w:rsidR="00685007" w:rsidRPr="009346F6">
        <w:rPr>
          <w:rFonts w:ascii="Arial Narrow" w:eastAsia="Arial Narrow" w:hAnsi="Arial Narrow" w:cs="Arial Narrow"/>
          <w:b/>
        </w:rPr>
        <w:t xml:space="preserve">PROVINCIA </w:t>
      </w:r>
      <w:r w:rsidR="00C26467">
        <w:rPr>
          <w:rFonts w:ascii="Arial Narrow" w:eastAsia="Arial Narrow" w:hAnsi="Arial Narrow" w:cs="Arial Narrow"/>
          <w:b/>
        </w:rPr>
        <w:t>SANTIAGO</w:t>
      </w:r>
    </w:p>
    <w:p w14:paraId="380451CA" w14:textId="77777777" w:rsidR="00214D11" w:rsidRDefault="00214D11" w:rsidP="00E06D63">
      <w:pPr>
        <w:jc w:val="both"/>
        <w:rPr>
          <w:b/>
        </w:rPr>
      </w:pPr>
    </w:p>
    <w:p w14:paraId="4862E462" w14:textId="718C2827" w:rsidR="002F7FBE" w:rsidRPr="009D70C7" w:rsidRDefault="00736074" w:rsidP="00E06D63">
      <w:pPr>
        <w:jc w:val="both"/>
        <w:rPr>
          <w:b/>
        </w:rPr>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w:t>
      </w:r>
      <w:r w:rsidRPr="009D70C7">
        <w:lastRenderedPageBreak/>
        <w:t>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 xml:space="preserve">indicar el </w:t>
      </w:r>
      <w:r w:rsidR="005F67E4" w:rsidRPr="009D70C7">
        <w:rPr>
          <w:b/>
          <w:color w:val="800000"/>
        </w:rPr>
        <w:lastRenderedPageBreak/>
        <w:t>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lastRenderedPageBreak/>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lastRenderedPageBreak/>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lastRenderedPageBreak/>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w:t>
      </w:r>
      <w:r w:rsidRPr="009D70C7">
        <w:rPr>
          <w:lang w:val="es-ES_tradnl"/>
        </w:rPr>
        <w:lastRenderedPageBreak/>
        <w:t>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6"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7" w:name="_Hlk152546949"/>
      <w:r w:rsidRPr="009D70C7">
        <w:rPr>
          <w:color w:val="000000"/>
        </w:rPr>
        <w:t>director responsable de obra</w:t>
      </w:r>
      <w:bookmarkEnd w:id="7"/>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8"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8"/>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9" w:name="_Toc185236386"/>
      <w:bookmarkStart w:id="10" w:name="_Toc185951531"/>
      <w:bookmarkStart w:id="11" w:name="_Toc192019928"/>
      <w:bookmarkStart w:id="12" w:name="_Toc193182274"/>
      <w:bookmarkStart w:id="13"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9"/>
    <w:bookmarkEnd w:id="10"/>
    <w:bookmarkEnd w:id="11"/>
    <w:bookmarkEnd w:id="12"/>
    <w:bookmarkEnd w:id="13"/>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bookmarkStart w:id="14" w:name="_GoBack"/>
      <w:bookmarkEnd w:id="14"/>
    </w:p>
    <w:sectPr w:rsidR="00565463"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2730" w14:textId="77777777" w:rsidR="00AE0C63" w:rsidRDefault="00AE0C63" w:rsidP="00ED4BC0">
      <w:r>
        <w:separator/>
      </w:r>
    </w:p>
  </w:endnote>
  <w:endnote w:type="continuationSeparator" w:id="0">
    <w:p w14:paraId="6305F07E" w14:textId="77777777" w:rsidR="00AE0C63" w:rsidRDefault="00AE0C63"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panose1 w:val="00000000000000000000"/>
    <w:charset w:val="00"/>
    <w:family w:val="roman"/>
    <w:notTrueType/>
    <w:pitch w:val="default"/>
  </w:font>
  <w:font w:name="Franklin Got Itc T OT Book">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017CA1DA"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5954A0">
              <w:rPr>
                <w:b/>
                <w:bCs/>
                <w:noProof/>
                <w:sz w:val="20"/>
                <w:szCs w:val="20"/>
              </w:rPr>
              <w:t>18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5954A0">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49BA1" w14:textId="77777777" w:rsidR="00AE0C63" w:rsidRDefault="00AE0C63" w:rsidP="00ED4BC0">
      <w:r>
        <w:separator/>
      </w:r>
    </w:p>
  </w:footnote>
  <w:footnote w:type="continuationSeparator" w:id="0">
    <w:p w14:paraId="33AF211B" w14:textId="77777777" w:rsidR="00AE0C63" w:rsidRDefault="00AE0C63"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1BC5"/>
    <w:rsid w:val="00072C4D"/>
    <w:rsid w:val="000732E9"/>
    <w:rsid w:val="000736BF"/>
    <w:rsid w:val="00074426"/>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4A0"/>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0C63"/>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12D90-575F-47F7-A223-2AD3D04F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8368</Words>
  <Characters>47701</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Jorge Rolando Reyes Tejada</cp:lastModifiedBy>
  <cp:revision>19</cp:revision>
  <cp:lastPrinted>2023-12-29T18:24:00Z</cp:lastPrinted>
  <dcterms:created xsi:type="dcterms:W3CDTF">2024-04-25T16:47:00Z</dcterms:created>
  <dcterms:modified xsi:type="dcterms:W3CDTF">2025-12-30T15:31:00Z</dcterms:modified>
</cp:coreProperties>
</file>