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4FD" w:rsidRDefault="00B334FD">
      <w:pPr>
        <w:pStyle w:val="Textoindependiente"/>
        <w:rPr>
          <w:rFonts w:ascii="Times New Roman"/>
          <w:sz w:val="20"/>
        </w:rPr>
      </w:pPr>
    </w:p>
    <w:p w:rsidR="00B334FD" w:rsidRDefault="00B334FD">
      <w:pPr>
        <w:pStyle w:val="Textoindependiente"/>
        <w:rPr>
          <w:rFonts w:ascii="Times New Roman"/>
          <w:sz w:val="20"/>
        </w:rPr>
      </w:pPr>
    </w:p>
    <w:p w:rsidR="00B334FD" w:rsidRDefault="00B334FD">
      <w:pPr>
        <w:pStyle w:val="Textoindependiente"/>
        <w:rPr>
          <w:rFonts w:ascii="Times New Roman"/>
          <w:sz w:val="20"/>
        </w:rPr>
      </w:pPr>
    </w:p>
    <w:p w:rsidR="00B334FD" w:rsidRDefault="00B334FD">
      <w:pPr>
        <w:pStyle w:val="Textoindependiente"/>
        <w:rPr>
          <w:rFonts w:ascii="Times New Roman"/>
          <w:sz w:val="20"/>
        </w:rPr>
      </w:pPr>
    </w:p>
    <w:p w:rsidR="00B334FD" w:rsidRDefault="00B334FD">
      <w:pPr>
        <w:pStyle w:val="Textoindependiente"/>
        <w:rPr>
          <w:rFonts w:ascii="Times New Roman"/>
          <w:sz w:val="20"/>
        </w:rPr>
      </w:pPr>
    </w:p>
    <w:p w:rsidR="00B334FD" w:rsidRDefault="00B334FD">
      <w:pPr>
        <w:pStyle w:val="Textoindependiente"/>
        <w:rPr>
          <w:rFonts w:ascii="Times New Roman"/>
          <w:sz w:val="20"/>
        </w:rPr>
      </w:pPr>
    </w:p>
    <w:p w:rsidR="00B334FD" w:rsidRDefault="00B334FD">
      <w:pPr>
        <w:pStyle w:val="Textoindependiente"/>
        <w:rPr>
          <w:rFonts w:ascii="Times New Roman"/>
          <w:sz w:val="20"/>
        </w:rPr>
      </w:pPr>
    </w:p>
    <w:p w:rsidR="00B334FD" w:rsidRDefault="00B334FD">
      <w:pPr>
        <w:pStyle w:val="Textoindependiente"/>
        <w:rPr>
          <w:rFonts w:ascii="Times New Roman"/>
          <w:sz w:val="20"/>
        </w:rPr>
      </w:pPr>
    </w:p>
    <w:p w:rsidR="00B334FD" w:rsidRDefault="00B334FD">
      <w:pPr>
        <w:pStyle w:val="Textoindependiente"/>
        <w:spacing w:before="66"/>
        <w:rPr>
          <w:rFonts w:ascii="Times New Roman"/>
          <w:sz w:val="20"/>
        </w:rPr>
      </w:pPr>
    </w:p>
    <w:tbl>
      <w:tblPr>
        <w:tblStyle w:val="TableNormal"/>
        <w:tblW w:w="0" w:type="auto"/>
        <w:tblInd w:w="3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3"/>
        <w:gridCol w:w="15925"/>
        <w:gridCol w:w="828"/>
        <w:gridCol w:w="793"/>
      </w:tblGrid>
      <w:tr w:rsidR="00B334FD">
        <w:trPr>
          <w:trHeight w:val="317"/>
        </w:trPr>
        <w:tc>
          <w:tcPr>
            <w:tcW w:w="1933" w:type="dxa"/>
            <w:vMerge w:val="restart"/>
          </w:tcPr>
          <w:p w:rsidR="00B334FD" w:rsidRDefault="00B334FD">
            <w:pPr>
              <w:pStyle w:val="TableParagraph"/>
              <w:spacing w:before="10"/>
              <w:rPr>
                <w:rFonts w:ascii="Times New Roman"/>
                <w:sz w:val="4"/>
              </w:rPr>
            </w:pPr>
          </w:p>
          <w:p w:rsidR="00B334FD" w:rsidRDefault="00A96731">
            <w:pPr>
              <w:pStyle w:val="TableParagraph"/>
              <w:ind w:left="66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en-US"/>
              </w:rPr>
              <w:drawing>
                <wp:inline distT="0" distB="0" distL="0" distR="0">
                  <wp:extent cx="383362" cy="405479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3362" cy="4054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25" w:type="dxa"/>
            <w:vMerge w:val="restart"/>
          </w:tcPr>
          <w:p w:rsidR="00B334FD" w:rsidRDefault="00A96731">
            <w:pPr>
              <w:pStyle w:val="TableParagraph"/>
              <w:spacing w:before="19"/>
              <w:ind w:left="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525252"/>
                <w:sz w:val="24"/>
              </w:rPr>
              <w:t>INSTITUTO</w:t>
            </w:r>
            <w:r>
              <w:rPr>
                <w:rFonts w:ascii="Arial"/>
                <w:b/>
                <w:color w:val="525252"/>
                <w:spacing w:val="-6"/>
                <w:sz w:val="24"/>
              </w:rPr>
              <w:t xml:space="preserve"> </w:t>
            </w:r>
            <w:r>
              <w:rPr>
                <w:rFonts w:ascii="Arial"/>
                <w:b/>
                <w:color w:val="525252"/>
                <w:sz w:val="24"/>
              </w:rPr>
              <w:t>NACIONAL</w:t>
            </w:r>
            <w:r>
              <w:rPr>
                <w:rFonts w:ascii="Arial"/>
                <w:b/>
                <w:color w:val="525252"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color w:val="525252"/>
                <w:sz w:val="24"/>
              </w:rPr>
              <w:t>DE</w:t>
            </w:r>
            <w:r>
              <w:rPr>
                <w:rFonts w:ascii="Arial"/>
                <w:b/>
                <w:color w:val="525252"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color w:val="525252"/>
                <w:sz w:val="24"/>
              </w:rPr>
              <w:t>AGUAS</w:t>
            </w:r>
            <w:r>
              <w:rPr>
                <w:rFonts w:ascii="Arial"/>
                <w:b/>
                <w:color w:val="525252"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color w:val="525252"/>
                <w:sz w:val="24"/>
              </w:rPr>
              <w:t>POTABLES</w:t>
            </w:r>
            <w:r>
              <w:rPr>
                <w:rFonts w:ascii="Arial"/>
                <w:b/>
                <w:color w:val="525252"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color w:val="525252"/>
                <w:sz w:val="24"/>
              </w:rPr>
              <w:t>Y</w:t>
            </w:r>
            <w:r>
              <w:rPr>
                <w:rFonts w:ascii="Arial"/>
                <w:b/>
                <w:color w:val="525252"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color w:val="525252"/>
                <w:spacing w:val="-2"/>
                <w:sz w:val="24"/>
              </w:rPr>
              <w:t>ALCANTARILLADOS</w:t>
            </w:r>
          </w:p>
          <w:p w:rsidR="00B334FD" w:rsidRDefault="00B334FD">
            <w:pPr>
              <w:pStyle w:val="TableParagraph"/>
              <w:spacing w:before="47"/>
              <w:rPr>
                <w:rFonts w:ascii="Times New Roman"/>
                <w:sz w:val="24"/>
              </w:rPr>
            </w:pPr>
          </w:p>
          <w:p w:rsidR="00B334FD" w:rsidRDefault="00A96731">
            <w:pPr>
              <w:pStyle w:val="TableParagraph"/>
              <w:ind w:left="3"/>
              <w:jc w:val="center"/>
              <w:rPr>
                <w:rFonts w:ascii="Arial" w:hAnsi="Arial"/>
                <w:b/>
                <w:sz w:val="6"/>
              </w:rPr>
            </w:pPr>
            <w:r>
              <w:rPr>
                <w:rFonts w:ascii="Arial" w:hAnsi="Arial"/>
                <w:b/>
                <w:sz w:val="6"/>
              </w:rPr>
              <w:t>MATRIZ</w:t>
            </w:r>
            <w:r>
              <w:rPr>
                <w:rFonts w:ascii="Arial" w:hAnsi="Arial"/>
                <w:b/>
                <w:spacing w:val="3"/>
                <w:sz w:val="6"/>
              </w:rPr>
              <w:t xml:space="preserve"> </w:t>
            </w:r>
            <w:r>
              <w:rPr>
                <w:rFonts w:ascii="Arial" w:hAnsi="Arial"/>
                <w:b/>
                <w:sz w:val="6"/>
              </w:rPr>
              <w:t>DE</w:t>
            </w:r>
            <w:r>
              <w:rPr>
                <w:rFonts w:ascii="Arial" w:hAnsi="Arial"/>
                <w:b/>
                <w:spacing w:val="4"/>
                <w:sz w:val="6"/>
              </w:rPr>
              <w:t xml:space="preserve"> </w:t>
            </w:r>
            <w:r>
              <w:rPr>
                <w:rFonts w:ascii="Arial" w:hAnsi="Arial"/>
                <w:b/>
                <w:sz w:val="6"/>
              </w:rPr>
              <w:t>IDENTIFICACIÓN,</w:t>
            </w:r>
            <w:r>
              <w:rPr>
                <w:rFonts w:ascii="Arial" w:hAnsi="Arial"/>
                <w:b/>
                <w:spacing w:val="3"/>
                <w:sz w:val="6"/>
              </w:rPr>
              <w:t xml:space="preserve"> </w:t>
            </w:r>
            <w:r>
              <w:rPr>
                <w:rFonts w:ascii="Arial" w:hAnsi="Arial"/>
                <w:b/>
                <w:sz w:val="6"/>
              </w:rPr>
              <w:t>VALORACIÓN</w:t>
            </w:r>
            <w:r>
              <w:rPr>
                <w:rFonts w:ascii="Arial" w:hAnsi="Arial"/>
                <w:b/>
                <w:spacing w:val="3"/>
                <w:sz w:val="6"/>
              </w:rPr>
              <w:t xml:space="preserve"> </w:t>
            </w:r>
            <w:r>
              <w:rPr>
                <w:rFonts w:ascii="Arial" w:hAnsi="Arial"/>
                <w:b/>
                <w:sz w:val="6"/>
              </w:rPr>
              <w:t>Y</w:t>
            </w:r>
            <w:r>
              <w:rPr>
                <w:rFonts w:ascii="Arial" w:hAnsi="Arial"/>
                <w:b/>
                <w:spacing w:val="4"/>
                <w:sz w:val="6"/>
              </w:rPr>
              <w:t xml:space="preserve"> </w:t>
            </w:r>
            <w:r>
              <w:rPr>
                <w:rFonts w:ascii="Arial" w:hAnsi="Arial"/>
                <w:b/>
                <w:sz w:val="6"/>
              </w:rPr>
              <w:t>ASIGNACIÓN</w:t>
            </w:r>
            <w:r>
              <w:rPr>
                <w:rFonts w:ascii="Arial" w:hAnsi="Arial"/>
                <w:b/>
                <w:spacing w:val="3"/>
                <w:sz w:val="6"/>
              </w:rPr>
              <w:t xml:space="preserve"> </w:t>
            </w:r>
            <w:r>
              <w:rPr>
                <w:rFonts w:ascii="Arial" w:hAnsi="Arial"/>
                <w:b/>
                <w:sz w:val="6"/>
              </w:rPr>
              <w:t>DE</w:t>
            </w:r>
            <w:r>
              <w:rPr>
                <w:rFonts w:ascii="Arial" w:hAnsi="Arial"/>
                <w:b/>
                <w:spacing w:val="4"/>
                <w:sz w:val="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6"/>
              </w:rPr>
              <w:t>RIESGOS</w:t>
            </w:r>
          </w:p>
        </w:tc>
        <w:tc>
          <w:tcPr>
            <w:tcW w:w="828" w:type="dxa"/>
          </w:tcPr>
          <w:p w:rsidR="00B334FD" w:rsidRDefault="00B334FD">
            <w:pPr>
              <w:pStyle w:val="TableParagraph"/>
              <w:spacing w:before="54"/>
              <w:rPr>
                <w:rFonts w:ascii="Times New Roman"/>
                <w:sz w:val="6"/>
              </w:rPr>
            </w:pPr>
          </w:p>
          <w:p w:rsidR="00B334FD" w:rsidRDefault="00A96731">
            <w:pPr>
              <w:pStyle w:val="TableParagraph"/>
              <w:ind w:left="3"/>
              <w:jc w:val="center"/>
              <w:rPr>
                <w:rFonts w:ascii="Arial" w:hAnsi="Arial"/>
                <w:b/>
                <w:sz w:val="6"/>
              </w:rPr>
            </w:pPr>
            <w:r>
              <w:rPr>
                <w:rFonts w:ascii="Arial" w:hAnsi="Arial"/>
                <w:b/>
                <w:spacing w:val="-2"/>
                <w:sz w:val="6"/>
              </w:rPr>
              <w:t>Código</w:t>
            </w:r>
          </w:p>
        </w:tc>
        <w:tc>
          <w:tcPr>
            <w:tcW w:w="793" w:type="dxa"/>
          </w:tcPr>
          <w:p w:rsidR="00B334FD" w:rsidRDefault="00B334FD">
            <w:pPr>
              <w:pStyle w:val="TableParagraph"/>
              <w:spacing w:before="54"/>
              <w:rPr>
                <w:rFonts w:ascii="Times New Roman"/>
                <w:sz w:val="6"/>
              </w:rPr>
            </w:pPr>
          </w:p>
          <w:p w:rsidR="00B334FD" w:rsidRDefault="00A96731">
            <w:pPr>
              <w:pStyle w:val="TableParagraph"/>
              <w:ind w:left="5" w:right="1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FO.DGCP.PCR.009</w:t>
            </w:r>
          </w:p>
        </w:tc>
      </w:tr>
      <w:tr w:rsidR="00B334FD">
        <w:trPr>
          <w:trHeight w:val="171"/>
        </w:trPr>
        <w:tc>
          <w:tcPr>
            <w:tcW w:w="1933" w:type="dxa"/>
            <w:vMerge/>
            <w:tcBorders>
              <w:top w:val="nil"/>
            </w:tcBorders>
          </w:tcPr>
          <w:p w:rsidR="00B334FD" w:rsidRDefault="00B334FD">
            <w:pPr>
              <w:rPr>
                <w:sz w:val="2"/>
                <w:szCs w:val="2"/>
              </w:rPr>
            </w:pPr>
          </w:p>
        </w:tc>
        <w:tc>
          <w:tcPr>
            <w:tcW w:w="15925" w:type="dxa"/>
            <w:vMerge/>
            <w:tcBorders>
              <w:top w:val="nil"/>
            </w:tcBorders>
          </w:tcPr>
          <w:p w:rsidR="00B334FD" w:rsidRDefault="00B334FD">
            <w:pPr>
              <w:rPr>
                <w:sz w:val="2"/>
                <w:szCs w:val="2"/>
              </w:rPr>
            </w:pPr>
          </w:p>
        </w:tc>
        <w:tc>
          <w:tcPr>
            <w:tcW w:w="828" w:type="dxa"/>
          </w:tcPr>
          <w:p w:rsidR="00B334FD" w:rsidRDefault="00A96731">
            <w:pPr>
              <w:pStyle w:val="TableParagraph"/>
              <w:spacing w:before="50"/>
              <w:ind w:left="3"/>
              <w:jc w:val="center"/>
              <w:rPr>
                <w:rFonts w:ascii="Arial" w:hAnsi="Arial"/>
                <w:b/>
                <w:sz w:val="6"/>
              </w:rPr>
            </w:pPr>
            <w:r>
              <w:rPr>
                <w:rFonts w:ascii="Arial" w:hAnsi="Arial"/>
                <w:b/>
                <w:sz w:val="6"/>
              </w:rPr>
              <w:t xml:space="preserve">Versión </w:t>
            </w:r>
            <w:r>
              <w:rPr>
                <w:rFonts w:ascii="Arial" w:hAnsi="Arial"/>
                <w:b/>
                <w:spacing w:val="-10"/>
                <w:sz w:val="6"/>
              </w:rPr>
              <w:t>2</w:t>
            </w:r>
          </w:p>
        </w:tc>
        <w:tc>
          <w:tcPr>
            <w:tcW w:w="793" w:type="dxa"/>
          </w:tcPr>
          <w:p w:rsidR="00B334FD" w:rsidRDefault="00A96731">
            <w:pPr>
              <w:pStyle w:val="TableParagraph"/>
              <w:spacing w:before="50"/>
              <w:ind w:left="5" w:right="1"/>
              <w:jc w:val="center"/>
              <w:rPr>
                <w:rFonts w:ascii="Arial" w:hAnsi="Arial"/>
                <w:b/>
                <w:sz w:val="6"/>
              </w:rPr>
            </w:pPr>
            <w:r>
              <w:rPr>
                <w:rFonts w:ascii="Arial" w:hAnsi="Arial"/>
                <w:b/>
                <w:sz w:val="6"/>
              </w:rPr>
              <w:t>Pág.</w:t>
            </w:r>
            <w:r>
              <w:rPr>
                <w:rFonts w:ascii="Arial" w:hAnsi="Arial"/>
                <w:b/>
                <w:spacing w:val="1"/>
                <w:sz w:val="6"/>
              </w:rPr>
              <w:t xml:space="preserve"> </w:t>
            </w:r>
            <w:r>
              <w:rPr>
                <w:rFonts w:ascii="Arial" w:hAnsi="Arial"/>
                <w:b/>
                <w:sz w:val="6"/>
              </w:rPr>
              <w:t>1</w:t>
            </w:r>
            <w:r>
              <w:rPr>
                <w:rFonts w:ascii="Arial" w:hAnsi="Arial"/>
                <w:b/>
                <w:spacing w:val="2"/>
                <w:sz w:val="6"/>
              </w:rPr>
              <w:t xml:space="preserve"> </w:t>
            </w:r>
            <w:r>
              <w:rPr>
                <w:rFonts w:ascii="Arial" w:hAnsi="Arial"/>
                <w:b/>
                <w:sz w:val="6"/>
              </w:rPr>
              <w:t>de</w:t>
            </w:r>
            <w:r>
              <w:rPr>
                <w:rFonts w:ascii="Arial" w:hAnsi="Arial"/>
                <w:b/>
                <w:spacing w:val="1"/>
                <w:sz w:val="6"/>
              </w:rPr>
              <w:t xml:space="preserve"> </w:t>
            </w:r>
            <w:r>
              <w:rPr>
                <w:rFonts w:ascii="Arial" w:hAnsi="Arial"/>
                <w:b/>
                <w:spacing w:val="-10"/>
                <w:sz w:val="6"/>
              </w:rPr>
              <w:t>1</w:t>
            </w:r>
          </w:p>
        </w:tc>
      </w:tr>
      <w:tr w:rsidR="00B334FD">
        <w:trPr>
          <w:trHeight w:val="263"/>
        </w:trPr>
        <w:tc>
          <w:tcPr>
            <w:tcW w:w="1933" w:type="dxa"/>
            <w:vMerge/>
            <w:tcBorders>
              <w:top w:val="nil"/>
            </w:tcBorders>
          </w:tcPr>
          <w:p w:rsidR="00B334FD" w:rsidRDefault="00B334FD">
            <w:pPr>
              <w:rPr>
                <w:sz w:val="2"/>
                <w:szCs w:val="2"/>
              </w:rPr>
            </w:pPr>
          </w:p>
        </w:tc>
        <w:tc>
          <w:tcPr>
            <w:tcW w:w="15925" w:type="dxa"/>
            <w:vMerge/>
            <w:tcBorders>
              <w:top w:val="nil"/>
            </w:tcBorders>
          </w:tcPr>
          <w:p w:rsidR="00B334FD" w:rsidRDefault="00B334FD">
            <w:pPr>
              <w:rPr>
                <w:sz w:val="2"/>
                <w:szCs w:val="2"/>
              </w:rPr>
            </w:pPr>
          </w:p>
        </w:tc>
        <w:tc>
          <w:tcPr>
            <w:tcW w:w="828" w:type="dxa"/>
          </w:tcPr>
          <w:p w:rsidR="00B334FD" w:rsidRDefault="00B334FD">
            <w:pPr>
              <w:pStyle w:val="TableParagraph"/>
              <w:spacing w:before="27"/>
              <w:rPr>
                <w:rFonts w:ascii="Times New Roman"/>
                <w:sz w:val="6"/>
              </w:rPr>
            </w:pPr>
          </w:p>
          <w:p w:rsidR="00B334FD" w:rsidRDefault="00A96731">
            <w:pPr>
              <w:pStyle w:val="TableParagraph"/>
              <w:ind w:left="3"/>
              <w:jc w:val="center"/>
              <w:rPr>
                <w:rFonts w:ascii="Arial"/>
                <w:b/>
                <w:sz w:val="6"/>
              </w:rPr>
            </w:pPr>
            <w:r>
              <w:rPr>
                <w:rFonts w:ascii="Arial"/>
                <w:b/>
                <w:spacing w:val="-2"/>
                <w:sz w:val="6"/>
              </w:rPr>
              <w:t>Fecha</w:t>
            </w:r>
          </w:p>
        </w:tc>
        <w:tc>
          <w:tcPr>
            <w:tcW w:w="793" w:type="dxa"/>
          </w:tcPr>
          <w:p w:rsidR="00B334FD" w:rsidRDefault="00B334FD">
            <w:pPr>
              <w:pStyle w:val="TableParagraph"/>
              <w:spacing w:before="27"/>
              <w:rPr>
                <w:rFonts w:ascii="Times New Roman"/>
                <w:sz w:val="6"/>
              </w:rPr>
            </w:pPr>
          </w:p>
          <w:p w:rsidR="00B334FD" w:rsidRDefault="00A96731">
            <w:pPr>
              <w:pStyle w:val="TableParagraph"/>
              <w:ind w:left="5" w:right="1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7/1/2024</w:t>
            </w:r>
          </w:p>
        </w:tc>
      </w:tr>
    </w:tbl>
    <w:p w:rsidR="00B334FD" w:rsidRDefault="00B334FD">
      <w:pPr>
        <w:pStyle w:val="Textoindependiente"/>
        <w:spacing w:before="3"/>
        <w:rPr>
          <w:rFonts w:ascii="Times New Roman"/>
        </w:rPr>
      </w:pPr>
    </w:p>
    <w:tbl>
      <w:tblPr>
        <w:tblStyle w:val="TableNormal"/>
        <w:tblW w:w="0" w:type="auto"/>
        <w:tblInd w:w="3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6"/>
        <w:gridCol w:w="15131"/>
        <w:gridCol w:w="828"/>
        <w:gridCol w:w="793"/>
      </w:tblGrid>
      <w:tr w:rsidR="00B334FD" w:rsidRPr="000B074D">
        <w:trPr>
          <w:trHeight w:val="71"/>
        </w:trPr>
        <w:tc>
          <w:tcPr>
            <w:tcW w:w="2726" w:type="dxa"/>
            <w:vMerge w:val="restart"/>
          </w:tcPr>
          <w:p w:rsidR="00B334FD" w:rsidRPr="000B074D" w:rsidRDefault="000B074D">
            <w:pPr>
              <w:pStyle w:val="TableParagraph"/>
              <w:spacing w:before="39"/>
              <w:ind w:left="12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INAPA-CCC-LPN-2025-0060</w:t>
            </w:r>
            <w:bookmarkStart w:id="0" w:name="_GoBack"/>
            <w:bookmarkEnd w:id="0"/>
          </w:p>
        </w:tc>
        <w:tc>
          <w:tcPr>
            <w:tcW w:w="15131" w:type="dxa"/>
            <w:vMerge w:val="restart"/>
          </w:tcPr>
          <w:p w:rsidR="00B334FD" w:rsidRPr="000B074D" w:rsidRDefault="000B074D">
            <w:pPr>
              <w:pStyle w:val="TableParagraph"/>
              <w:spacing w:before="39"/>
              <w:ind w:left="13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INAPA-CCC-LPN-2025-0060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0B074D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AMPLIACION ALCANTARILLADO SANITARIO LUPERON PROVINCIA PUERTO PLATA ZONA VII, SNIP 16851</w:t>
            </w:r>
          </w:p>
        </w:tc>
        <w:tc>
          <w:tcPr>
            <w:tcW w:w="828" w:type="dxa"/>
          </w:tcPr>
          <w:p w:rsidR="00B334FD" w:rsidRPr="000B074D" w:rsidRDefault="00A96731">
            <w:pPr>
              <w:pStyle w:val="TableParagraph"/>
              <w:spacing w:line="51" w:lineRule="exact"/>
              <w:ind w:left="13"/>
              <w:rPr>
                <w:rFonts w:ascii="Arial" w:hAnsi="Arial"/>
                <w:b/>
                <w:sz w:val="24"/>
                <w:szCs w:val="24"/>
              </w:rPr>
            </w:pPr>
            <w:r w:rsidRPr="000B074D">
              <w:rPr>
                <w:rFonts w:ascii="Arial" w:hAnsi="Arial"/>
                <w:b/>
                <w:sz w:val="24"/>
                <w:szCs w:val="24"/>
              </w:rPr>
              <w:t>ANEXO</w:t>
            </w:r>
            <w:r w:rsidRPr="000B074D">
              <w:rPr>
                <w:rFonts w:ascii="Arial" w:hAnsi="Arial"/>
                <w:b/>
                <w:spacing w:val="4"/>
                <w:sz w:val="24"/>
                <w:szCs w:val="24"/>
              </w:rPr>
              <w:t xml:space="preserve"> </w:t>
            </w:r>
            <w:r w:rsidRPr="000B074D">
              <w:rPr>
                <w:rFonts w:ascii="Arial" w:hAnsi="Arial"/>
                <w:b/>
                <w:spacing w:val="-4"/>
                <w:sz w:val="24"/>
                <w:szCs w:val="24"/>
              </w:rPr>
              <w:t>NÚM.</w:t>
            </w:r>
          </w:p>
        </w:tc>
        <w:tc>
          <w:tcPr>
            <w:tcW w:w="793" w:type="dxa"/>
          </w:tcPr>
          <w:p w:rsidR="00B334FD" w:rsidRPr="000B074D" w:rsidRDefault="00B334FD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B334FD" w:rsidRPr="000B074D">
        <w:trPr>
          <w:trHeight w:val="71"/>
        </w:trPr>
        <w:tc>
          <w:tcPr>
            <w:tcW w:w="2726" w:type="dxa"/>
            <w:vMerge/>
            <w:tcBorders>
              <w:top w:val="nil"/>
            </w:tcBorders>
          </w:tcPr>
          <w:p w:rsidR="00B334FD" w:rsidRPr="000B074D" w:rsidRDefault="00B334FD">
            <w:pPr>
              <w:rPr>
                <w:sz w:val="24"/>
                <w:szCs w:val="24"/>
              </w:rPr>
            </w:pPr>
          </w:p>
        </w:tc>
        <w:tc>
          <w:tcPr>
            <w:tcW w:w="15131" w:type="dxa"/>
            <w:vMerge/>
            <w:tcBorders>
              <w:top w:val="nil"/>
            </w:tcBorders>
          </w:tcPr>
          <w:p w:rsidR="00B334FD" w:rsidRPr="000B074D" w:rsidRDefault="00B334FD">
            <w:pPr>
              <w:rPr>
                <w:sz w:val="24"/>
                <w:szCs w:val="24"/>
              </w:rPr>
            </w:pPr>
          </w:p>
        </w:tc>
        <w:tc>
          <w:tcPr>
            <w:tcW w:w="828" w:type="dxa"/>
          </w:tcPr>
          <w:p w:rsidR="00B334FD" w:rsidRPr="000B074D" w:rsidRDefault="00A96731">
            <w:pPr>
              <w:pStyle w:val="TableParagraph"/>
              <w:spacing w:line="51" w:lineRule="exact"/>
              <w:ind w:left="13"/>
              <w:rPr>
                <w:rFonts w:ascii="Arial"/>
                <w:b/>
                <w:sz w:val="24"/>
                <w:szCs w:val="24"/>
              </w:rPr>
            </w:pPr>
            <w:r w:rsidRPr="000B074D">
              <w:rPr>
                <w:rFonts w:ascii="Arial"/>
                <w:b/>
                <w:spacing w:val="-2"/>
                <w:sz w:val="24"/>
                <w:szCs w:val="24"/>
              </w:rPr>
              <w:t>FECHA</w:t>
            </w:r>
          </w:p>
        </w:tc>
        <w:tc>
          <w:tcPr>
            <w:tcW w:w="793" w:type="dxa"/>
          </w:tcPr>
          <w:p w:rsidR="00B334FD" w:rsidRPr="000B074D" w:rsidRDefault="00B334FD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</w:tbl>
    <w:p w:rsidR="00B334FD" w:rsidRDefault="00B334FD">
      <w:pPr>
        <w:pStyle w:val="Textoindependiente"/>
        <w:spacing w:before="39"/>
        <w:rPr>
          <w:rFonts w:ascii="Times New Roman"/>
        </w:rPr>
      </w:pPr>
    </w:p>
    <w:p w:rsidR="00B334FD" w:rsidRDefault="00A96731">
      <w:pPr>
        <w:pStyle w:val="Textoindependiente"/>
        <w:spacing w:before="1" w:after="2"/>
        <w:ind w:left="352"/>
      </w:pPr>
      <w:r>
        <w:t>Elaborado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conformidad</w:t>
      </w:r>
      <w:r>
        <w:rPr>
          <w:spacing w:val="3"/>
        </w:rPr>
        <w:t xml:space="preserve"> </w:t>
      </w:r>
      <w:r>
        <w:t>con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metodología</w:t>
      </w:r>
      <w:r>
        <w:rPr>
          <w:spacing w:val="3"/>
        </w:rPr>
        <w:t xml:space="preserve"> </w:t>
      </w:r>
      <w:r>
        <w:t>propuesta</w:t>
      </w:r>
      <w:r>
        <w:rPr>
          <w:spacing w:val="4"/>
        </w:rPr>
        <w:t xml:space="preserve"> </w:t>
      </w:r>
      <w:r>
        <w:t>por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Dirección</w:t>
      </w:r>
      <w:r>
        <w:rPr>
          <w:spacing w:val="3"/>
        </w:rPr>
        <w:t xml:space="preserve"> </w:t>
      </w:r>
      <w:r>
        <w:t>General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proofErr w:type="spellStart"/>
      <w:r>
        <w:t>Contratacciones</w:t>
      </w:r>
      <w:proofErr w:type="spellEnd"/>
      <w:r>
        <w:rPr>
          <w:spacing w:val="4"/>
        </w:rPr>
        <w:t xml:space="preserve"> </w:t>
      </w:r>
      <w:r>
        <w:t>Públicas</w:t>
      </w:r>
      <w:r>
        <w:rPr>
          <w:spacing w:val="3"/>
        </w:rPr>
        <w:t xml:space="preserve"> </w:t>
      </w:r>
      <w:r>
        <w:t>en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"Guía</w:t>
      </w:r>
      <w:r>
        <w:rPr>
          <w:spacing w:val="3"/>
        </w:rPr>
        <w:t xml:space="preserve"> </w:t>
      </w:r>
      <w:r>
        <w:t>para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Gestión</w:t>
      </w:r>
      <w:r>
        <w:rPr>
          <w:spacing w:val="4"/>
        </w:rPr>
        <w:t xml:space="preserve"> </w:t>
      </w:r>
      <w:r>
        <w:t>Integral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Riesgos</w:t>
      </w:r>
      <w:r>
        <w:rPr>
          <w:spacing w:val="3"/>
        </w:rPr>
        <w:t xml:space="preserve"> </w:t>
      </w:r>
      <w:r>
        <w:t>en</w:t>
      </w:r>
      <w:r>
        <w:rPr>
          <w:spacing w:val="3"/>
        </w:rPr>
        <w:t xml:space="preserve"> </w:t>
      </w:r>
      <w:r>
        <w:t>el</w:t>
      </w:r>
      <w:r>
        <w:rPr>
          <w:spacing w:val="3"/>
        </w:rPr>
        <w:t xml:space="preserve"> </w:t>
      </w:r>
      <w:r>
        <w:t>Proceso</w:t>
      </w:r>
      <w:r>
        <w:rPr>
          <w:spacing w:val="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2"/>
        </w:rPr>
        <w:t>Contratación".</w:t>
      </w:r>
    </w:p>
    <w:tbl>
      <w:tblPr>
        <w:tblStyle w:val="TableNormal"/>
        <w:tblW w:w="0" w:type="auto"/>
        <w:tblInd w:w="3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"/>
        <w:gridCol w:w="418"/>
        <w:gridCol w:w="598"/>
        <w:gridCol w:w="682"/>
        <w:gridCol w:w="793"/>
        <w:gridCol w:w="1456"/>
        <w:gridCol w:w="908"/>
        <w:gridCol w:w="594"/>
        <w:gridCol w:w="778"/>
        <w:gridCol w:w="387"/>
        <w:gridCol w:w="429"/>
        <w:gridCol w:w="582"/>
        <w:gridCol w:w="528"/>
        <w:gridCol w:w="827"/>
        <w:gridCol w:w="1138"/>
        <w:gridCol w:w="582"/>
        <w:gridCol w:w="663"/>
        <w:gridCol w:w="303"/>
        <w:gridCol w:w="449"/>
        <w:gridCol w:w="694"/>
        <w:gridCol w:w="633"/>
        <w:gridCol w:w="587"/>
        <w:gridCol w:w="587"/>
        <w:gridCol w:w="909"/>
        <w:gridCol w:w="1078"/>
        <w:gridCol w:w="1013"/>
        <w:gridCol w:w="829"/>
        <w:gridCol w:w="794"/>
      </w:tblGrid>
      <w:tr w:rsidR="00B334FD">
        <w:trPr>
          <w:trHeight w:val="209"/>
        </w:trPr>
        <w:tc>
          <w:tcPr>
            <w:tcW w:w="19473" w:type="dxa"/>
            <w:gridSpan w:val="28"/>
            <w:shd w:val="clear" w:color="auto" w:fill="3A3737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A96731">
            <w:pPr>
              <w:pStyle w:val="TableParagraph"/>
              <w:ind w:right="4"/>
              <w:jc w:val="center"/>
              <w:rPr>
                <w:rFonts w:ascii="Arial" w:hAnsi="Arial"/>
                <w:b/>
                <w:sz w:val="6"/>
              </w:rPr>
            </w:pPr>
            <w:r>
              <w:rPr>
                <w:rFonts w:ascii="Arial" w:hAnsi="Arial"/>
                <w:b/>
                <w:color w:val="FFFFFF"/>
                <w:sz w:val="6"/>
              </w:rPr>
              <w:t>MATRIZ</w:t>
            </w:r>
            <w:r>
              <w:rPr>
                <w:rFonts w:ascii="Arial" w:hAnsi="Arial"/>
                <w:b/>
                <w:color w:val="FFFFFF"/>
                <w:spacing w:val="2"/>
                <w:sz w:val="6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6"/>
              </w:rPr>
              <w:t>DE</w:t>
            </w:r>
            <w:r>
              <w:rPr>
                <w:rFonts w:ascii="Arial" w:hAnsi="Arial"/>
                <w:b/>
                <w:color w:val="FFFFFF"/>
                <w:spacing w:val="2"/>
                <w:sz w:val="6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6"/>
              </w:rPr>
              <w:t>GESTIÓN</w:t>
            </w:r>
            <w:r>
              <w:rPr>
                <w:rFonts w:ascii="Arial" w:hAnsi="Arial"/>
                <w:b/>
                <w:color w:val="FFFFFF"/>
                <w:spacing w:val="2"/>
                <w:sz w:val="6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6"/>
              </w:rPr>
              <w:t>DE</w:t>
            </w:r>
            <w:r>
              <w:rPr>
                <w:rFonts w:ascii="Arial" w:hAnsi="Arial"/>
                <w:b/>
                <w:color w:val="FFFFFF"/>
                <w:spacing w:val="2"/>
                <w:sz w:val="6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6"/>
              </w:rPr>
              <w:t>RIESGO</w:t>
            </w:r>
          </w:p>
        </w:tc>
      </w:tr>
      <w:tr w:rsidR="00B334FD">
        <w:trPr>
          <w:trHeight w:val="148"/>
        </w:trPr>
        <w:tc>
          <w:tcPr>
            <w:tcW w:w="5089" w:type="dxa"/>
            <w:gridSpan w:val="7"/>
            <w:shd w:val="clear" w:color="auto" w:fill="375623"/>
          </w:tcPr>
          <w:p w:rsidR="00B334FD" w:rsidRDefault="00B334FD">
            <w:pPr>
              <w:pStyle w:val="TableParagraph"/>
              <w:spacing w:before="8"/>
              <w:rPr>
                <w:sz w:val="6"/>
              </w:rPr>
            </w:pPr>
          </w:p>
          <w:p w:rsidR="00B334FD" w:rsidRDefault="00A96731">
            <w:pPr>
              <w:pStyle w:val="TableParagraph"/>
              <w:spacing w:line="51" w:lineRule="exact"/>
              <w:ind w:left="7"/>
              <w:jc w:val="center"/>
              <w:rPr>
                <w:rFonts w:ascii="Arial" w:hAnsi="Arial"/>
                <w:b/>
                <w:sz w:val="6"/>
              </w:rPr>
            </w:pPr>
            <w:r>
              <w:rPr>
                <w:rFonts w:ascii="Arial" w:hAnsi="Arial"/>
                <w:b/>
                <w:color w:val="FFFFFF"/>
                <w:sz w:val="6"/>
              </w:rPr>
              <w:t>IDENTIFICACIÓN</w:t>
            </w:r>
            <w:r>
              <w:rPr>
                <w:rFonts w:ascii="Arial" w:hAnsi="Arial"/>
                <w:b/>
                <w:color w:val="FFFFFF"/>
                <w:spacing w:val="6"/>
                <w:sz w:val="6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6"/>
              </w:rPr>
              <w:t>DEL</w:t>
            </w:r>
            <w:r>
              <w:rPr>
                <w:rFonts w:ascii="Arial" w:hAnsi="Arial"/>
                <w:b/>
                <w:color w:val="FFFFFF"/>
                <w:spacing w:val="6"/>
                <w:sz w:val="6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6"/>
              </w:rPr>
              <w:t>RIESGO</w:t>
            </w:r>
          </w:p>
        </w:tc>
        <w:tc>
          <w:tcPr>
            <w:tcW w:w="10670" w:type="dxa"/>
            <w:gridSpan w:val="17"/>
            <w:shd w:val="clear" w:color="auto" w:fill="BE8F00"/>
          </w:tcPr>
          <w:p w:rsidR="00B334FD" w:rsidRDefault="00A96731">
            <w:pPr>
              <w:pStyle w:val="TableParagraph"/>
              <w:spacing w:before="39"/>
              <w:ind w:left="15"/>
              <w:jc w:val="center"/>
              <w:rPr>
                <w:rFonts w:ascii="Arial" w:hAnsi="Arial"/>
                <w:b/>
                <w:sz w:val="6"/>
              </w:rPr>
            </w:pPr>
            <w:r>
              <w:rPr>
                <w:rFonts w:ascii="Arial" w:hAnsi="Arial"/>
                <w:b/>
                <w:color w:val="FFFFFF"/>
                <w:sz w:val="6"/>
              </w:rPr>
              <w:t>VALORACIÓN</w:t>
            </w:r>
            <w:r>
              <w:rPr>
                <w:rFonts w:ascii="Arial" w:hAnsi="Arial"/>
                <w:b/>
                <w:color w:val="FFFFFF"/>
                <w:spacing w:val="2"/>
                <w:sz w:val="6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6"/>
              </w:rPr>
              <w:t>DEL</w:t>
            </w:r>
            <w:r>
              <w:rPr>
                <w:rFonts w:ascii="Arial" w:hAnsi="Arial"/>
                <w:b/>
                <w:color w:val="FFFFFF"/>
                <w:spacing w:val="3"/>
                <w:sz w:val="6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6"/>
              </w:rPr>
              <w:t>RIESGO</w:t>
            </w:r>
          </w:p>
        </w:tc>
        <w:tc>
          <w:tcPr>
            <w:tcW w:w="3714" w:type="dxa"/>
            <w:gridSpan w:val="4"/>
            <w:shd w:val="clear" w:color="auto" w:fill="1D4E78"/>
          </w:tcPr>
          <w:p w:rsidR="00B334FD" w:rsidRDefault="00A96731">
            <w:pPr>
              <w:pStyle w:val="TableParagraph"/>
              <w:spacing w:before="39"/>
              <w:ind w:left="19"/>
              <w:jc w:val="center"/>
              <w:rPr>
                <w:rFonts w:ascii="Arial" w:hAnsi="Arial"/>
                <w:b/>
                <w:sz w:val="6"/>
              </w:rPr>
            </w:pPr>
            <w:r>
              <w:rPr>
                <w:rFonts w:ascii="Arial" w:hAnsi="Arial"/>
                <w:b/>
                <w:color w:val="FFFFFF"/>
                <w:sz w:val="6"/>
              </w:rPr>
              <w:t>EVALUACIÓN</w:t>
            </w:r>
            <w:r>
              <w:rPr>
                <w:rFonts w:ascii="Arial" w:hAnsi="Arial"/>
                <w:b/>
                <w:color w:val="FFFFFF"/>
                <w:spacing w:val="2"/>
                <w:sz w:val="6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6"/>
              </w:rPr>
              <w:t>DEL</w:t>
            </w:r>
            <w:r>
              <w:rPr>
                <w:rFonts w:ascii="Arial" w:hAnsi="Arial"/>
                <w:b/>
                <w:color w:val="FFFFFF"/>
                <w:spacing w:val="3"/>
                <w:sz w:val="6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6"/>
              </w:rPr>
              <w:t>CONTROL</w:t>
            </w:r>
          </w:p>
        </w:tc>
      </w:tr>
      <w:tr w:rsidR="00B334FD">
        <w:trPr>
          <w:trHeight w:val="90"/>
        </w:trPr>
        <w:tc>
          <w:tcPr>
            <w:tcW w:w="234" w:type="dxa"/>
            <w:shd w:val="clear" w:color="auto" w:fill="AEABAB"/>
          </w:tcPr>
          <w:p w:rsidR="00B334FD" w:rsidRDefault="00A96731">
            <w:pPr>
              <w:pStyle w:val="TableParagraph"/>
              <w:spacing w:before="8" w:line="63" w:lineRule="exact"/>
              <w:ind w:left="3"/>
              <w:jc w:val="center"/>
              <w:rPr>
                <w:rFonts w:ascii="Arial" w:hAnsi="Arial"/>
                <w:b/>
                <w:sz w:val="6"/>
              </w:rPr>
            </w:pPr>
            <w:r>
              <w:rPr>
                <w:rFonts w:ascii="Arial" w:hAnsi="Arial"/>
                <w:b/>
                <w:spacing w:val="-5"/>
                <w:sz w:val="6"/>
              </w:rPr>
              <w:t>N°</w:t>
            </w:r>
          </w:p>
        </w:tc>
        <w:tc>
          <w:tcPr>
            <w:tcW w:w="418" w:type="dxa"/>
            <w:shd w:val="clear" w:color="auto" w:fill="AEABAB"/>
          </w:tcPr>
          <w:p w:rsidR="00B334FD" w:rsidRDefault="00A96731">
            <w:pPr>
              <w:pStyle w:val="TableParagraph"/>
              <w:spacing w:before="8" w:line="63" w:lineRule="exact"/>
              <w:ind w:left="3"/>
              <w:jc w:val="center"/>
              <w:rPr>
                <w:rFonts w:ascii="Arial"/>
                <w:b/>
                <w:sz w:val="6"/>
              </w:rPr>
            </w:pPr>
            <w:r>
              <w:rPr>
                <w:rFonts w:ascii="Arial"/>
                <w:b/>
                <w:spacing w:val="-2"/>
                <w:sz w:val="6"/>
              </w:rPr>
              <w:t>CLASE</w:t>
            </w:r>
          </w:p>
        </w:tc>
        <w:tc>
          <w:tcPr>
            <w:tcW w:w="598" w:type="dxa"/>
            <w:shd w:val="clear" w:color="auto" w:fill="AEABAB"/>
          </w:tcPr>
          <w:p w:rsidR="00B334FD" w:rsidRDefault="00A96731">
            <w:pPr>
              <w:pStyle w:val="TableParagraph"/>
              <w:spacing w:before="8" w:line="63" w:lineRule="exact"/>
              <w:ind w:left="3"/>
              <w:jc w:val="center"/>
              <w:rPr>
                <w:rFonts w:ascii="Arial"/>
                <w:b/>
                <w:sz w:val="6"/>
              </w:rPr>
            </w:pPr>
            <w:r>
              <w:rPr>
                <w:rFonts w:ascii="Arial"/>
                <w:b/>
                <w:spacing w:val="-2"/>
                <w:sz w:val="6"/>
              </w:rPr>
              <w:t>FUENTE</w:t>
            </w:r>
          </w:p>
        </w:tc>
        <w:tc>
          <w:tcPr>
            <w:tcW w:w="682" w:type="dxa"/>
            <w:shd w:val="clear" w:color="auto" w:fill="AEABAB"/>
          </w:tcPr>
          <w:p w:rsidR="00B334FD" w:rsidRDefault="00A96731">
            <w:pPr>
              <w:pStyle w:val="TableParagraph"/>
              <w:spacing w:before="8" w:line="63" w:lineRule="exact"/>
              <w:ind w:left="220"/>
              <w:rPr>
                <w:rFonts w:ascii="Arial"/>
                <w:b/>
                <w:sz w:val="6"/>
              </w:rPr>
            </w:pPr>
            <w:r>
              <w:rPr>
                <w:rFonts w:ascii="Arial"/>
                <w:b/>
                <w:spacing w:val="-2"/>
                <w:sz w:val="6"/>
              </w:rPr>
              <w:t>ETAPAS</w:t>
            </w:r>
          </w:p>
        </w:tc>
        <w:tc>
          <w:tcPr>
            <w:tcW w:w="793" w:type="dxa"/>
            <w:shd w:val="clear" w:color="auto" w:fill="AEABAB"/>
          </w:tcPr>
          <w:p w:rsidR="00B334FD" w:rsidRDefault="00A96731">
            <w:pPr>
              <w:pStyle w:val="TableParagraph"/>
              <w:spacing w:before="8" w:line="63" w:lineRule="exact"/>
              <w:ind w:left="5"/>
              <w:jc w:val="center"/>
              <w:rPr>
                <w:rFonts w:ascii="Arial"/>
                <w:b/>
                <w:sz w:val="6"/>
              </w:rPr>
            </w:pPr>
            <w:r>
              <w:rPr>
                <w:rFonts w:ascii="Arial"/>
                <w:b/>
                <w:spacing w:val="-4"/>
                <w:sz w:val="6"/>
              </w:rPr>
              <w:t>TIPO</w:t>
            </w:r>
          </w:p>
        </w:tc>
        <w:tc>
          <w:tcPr>
            <w:tcW w:w="1456" w:type="dxa"/>
            <w:vMerge w:val="restart"/>
            <w:shd w:val="clear" w:color="auto" w:fill="AEABAB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19"/>
              <w:rPr>
                <w:sz w:val="6"/>
              </w:rPr>
            </w:pPr>
          </w:p>
          <w:p w:rsidR="00B334FD" w:rsidRDefault="00A96731">
            <w:pPr>
              <w:pStyle w:val="TableParagraph"/>
              <w:spacing w:before="1" w:line="254" w:lineRule="auto"/>
              <w:ind w:left="95" w:hanging="19"/>
              <w:rPr>
                <w:rFonts w:ascii="Arial" w:hAnsi="Arial"/>
                <w:b/>
                <w:sz w:val="6"/>
              </w:rPr>
            </w:pPr>
            <w:r>
              <w:rPr>
                <w:rFonts w:ascii="Arial" w:hAnsi="Arial"/>
                <w:b/>
                <w:sz w:val="6"/>
              </w:rPr>
              <w:t>FACTORES</w:t>
            </w:r>
            <w:r>
              <w:rPr>
                <w:rFonts w:ascii="Arial" w:hAnsi="Arial"/>
                <w:b/>
                <w:spacing w:val="-4"/>
                <w:sz w:val="6"/>
              </w:rPr>
              <w:t xml:space="preserve"> </w:t>
            </w:r>
            <w:r>
              <w:rPr>
                <w:rFonts w:ascii="Arial" w:hAnsi="Arial"/>
                <w:b/>
                <w:sz w:val="6"/>
              </w:rPr>
              <w:t>DE</w:t>
            </w:r>
            <w:r>
              <w:rPr>
                <w:rFonts w:ascii="Arial" w:hAnsi="Arial"/>
                <w:b/>
                <w:spacing w:val="-4"/>
                <w:sz w:val="6"/>
              </w:rPr>
              <w:t xml:space="preserve"> </w:t>
            </w:r>
            <w:r>
              <w:rPr>
                <w:rFonts w:ascii="Arial" w:hAnsi="Arial"/>
                <w:b/>
                <w:sz w:val="6"/>
              </w:rPr>
              <w:t>RIESGO</w:t>
            </w:r>
            <w:r>
              <w:rPr>
                <w:rFonts w:ascii="Arial" w:hAnsi="Arial"/>
                <w:b/>
                <w:spacing w:val="-4"/>
                <w:sz w:val="6"/>
              </w:rPr>
              <w:t xml:space="preserve"> </w:t>
            </w:r>
            <w:r>
              <w:rPr>
                <w:rFonts w:ascii="Arial" w:hAnsi="Arial"/>
                <w:b/>
                <w:sz w:val="6"/>
              </w:rPr>
              <w:t>(DESCRIPCIÓN</w:t>
            </w:r>
            <w:r>
              <w:rPr>
                <w:rFonts w:ascii="Arial" w:hAnsi="Arial"/>
                <w:b/>
                <w:spacing w:val="-4"/>
                <w:sz w:val="6"/>
              </w:rPr>
              <w:t xml:space="preserve"> </w:t>
            </w:r>
            <w:r>
              <w:rPr>
                <w:rFonts w:ascii="Arial" w:hAnsi="Arial"/>
                <w:b/>
                <w:sz w:val="6"/>
              </w:rPr>
              <w:t>QUÉ</w:t>
            </w:r>
            <w:r>
              <w:rPr>
                <w:rFonts w:ascii="Arial" w:hAnsi="Arial"/>
                <w:b/>
                <w:spacing w:val="40"/>
                <w:sz w:val="6"/>
              </w:rPr>
              <w:t xml:space="preserve"> </w:t>
            </w:r>
            <w:r>
              <w:rPr>
                <w:rFonts w:ascii="Arial" w:hAnsi="Arial"/>
                <w:b/>
                <w:sz w:val="6"/>
              </w:rPr>
              <w:t>PUEDE</w:t>
            </w:r>
            <w:r>
              <w:rPr>
                <w:rFonts w:ascii="Arial" w:hAnsi="Arial"/>
                <w:b/>
                <w:spacing w:val="1"/>
                <w:sz w:val="6"/>
              </w:rPr>
              <w:t xml:space="preserve"> </w:t>
            </w:r>
            <w:r>
              <w:rPr>
                <w:rFonts w:ascii="Arial" w:hAnsi="Arial"/>
                <w:b/>
                <w:sz w:val="6"/>
              </w:rPr>
              <w:t>PASAR</w:t>
            </w:r>
            <w:r>
              <w:rPr>
                <w:rFonts w:ascii="Arial" w:hAnsi="Arial"/>
                <w:b/>
                <w:spacing w:val="1"/>
                <w:sz w:val="6"/>
              </w:rPr>
              <w:t xml:space="preserve"> </w:t>
            </w:r>
            <w:r>
              <w:rPr>
                <w:rFonts w:ascii="Arial" w:hAnsi="Arial"/>
                <w:b/>
                <w:sz w:val="6"/>
              </w:rPr>
              <w:t>Y,</w:t>
            </w:r>
            <w:r>
              <w:rPr>
                <w:rFonts w:ascii="Arial" w:hAnsi="Arial"/>
                <w:b/>
                <w:spacing w:val="1"/>
                <w:sz w:val="6"/>
              </w:rPr>
              <w:t xml:space="preserve"> </w:t>
            </w:r>
            <w:r>
              <w:rPr>
                <w:rFonts w:ascii="Arial" w:hAnsi="Arial"/>
                <w:b/>
                <w:sz w:val="6"/>
              </w:rPr>
              <w:t>COMO</w:t>
            </w:r>
            <w:r>
              <w:rPr>
                <w:rFonts w:ascii="Arial" w:hAnsi="Arial"/>
                <w:b/>
                <w:spacing w:val="1"/>
                <w:sz w:val="6"/>
              </w:rPr>
              <w:t xml:space="preserve"> </w:t>
            </w:r>
            <w:r>
              <w:rPr>
                <w:rFonts w:ascii="Arial" w:hAnsi="Arial"/>
                <w:b/>
                <w:sz w:val="6"/>
              </w:rPr>
              <w:t>PUEDE</w:t>
            </w:r>
            <w:r>
              <w:rPr>
                <w:rFonts w:ascii="Arial" w:hAnsi="Arial"/>
                <w:b/>
                <w:spacing w:val="1"/>
                <w:sz w:val="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6"/>
              </w:rPr>
              <w:t>OCURRIR)</w:t>
            </w:r>
          </w:p>
        </w:tc>
        <w:tc>
          <w:tcPr>
            <w:tcW w:w="908" w:type="dxa"/>
            <w:vMerge w:val="restart"/>
            <w:shd w:val="clear" w:color="auto" w:fill="AEABAB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54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72"/>
              <w:rPr>
                <w:rFonts w:ascii="Arial"/>
                <w:b/>
                <w:sz w:val="6"/>
              </w:rPr>
            </w:pPr>
            <w:r>
              <w:rPr>
                <w:rFonts w:ascii="Arial"/>
                <w:b/>
                <w:sz w:val="6"/>
              </w:rPr>
              <w:t>EFECTOS</w:t>
            </w:r>
            <w:r>
              <w:rPr>
                <w:rFonts w:ascii="Arial"/>
                <w:b/>
                <w:spacing w:val="3"/>
                <w:sz w:val="6"/>
              </w:rPr>
              <w:t xml:space="preserve"> </w:t>
            </w:r>
            <w:r>
              <w:rPr>
                <w:rFonts w:ascii="Arial"/>
                <w:b/>
                <w:spacing w:val="-2"/>
                <w:sz w:val="6"/>
              </w:rPr>
              <w:t>OBSERVABLES</w:t>
            </w:r>
          </w:p>
        </w:tc>
        <w:tc>
          <w:tcPr>
            <w:tcW w:w="1372" w:type="dxa"/>
            <w:gridSpan w:val="2"/>
            <w:vMerge w:val="restart"/>
            <w:shd w:val="clear" w:color="auto" w:fill="AEABAB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54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453"/>
              <w:rPr>
                <w:rFonts w:ascii="Arial"/>
                <w:b/>
                <w:sz w:val="6"/>
              </w:rPr>
            </w:pPr>
            <w:r>
              <w:rPr>
                <w:rFonts w:ascii="Arial"/>
                <w:b/>
                <w:spacing w:val="-2"/>
                <w:sz w:val="6"/>
              </w:rPr>
              <w:t>PROBABILIDAD</w:t>
            </w:r>
          </w:p>
        </w:tc>
        <w:tc>
          <w:tcPr>
            <w:tcW w:w="816" w:type="dxa"/>
            <w:gridSpan w:val="2"/>
            <w:vMerge w:val="restart"/>
            <w:shd w:val="clear" w:color="auto" w:fill="AEABAB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54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273"/>
              <w:rPr>
                <w:rFonts w:ascii="Arial"/>
                <w:b/>
                <w:sz w:val="6"/>
              </w:rPr>
            </w:pPr>
            <w:r>
              <w:rPr>
                <w:rFonts w:ascii="Arial"/>
                <w:b/>
                <w:spacing w:val="-2"/>
                <w:sz w:val="6"/>
              </w:rPr>
              <w:t>IMPACTO</w:t>
            </w:r>
          </w:p>
        </w:tc>
        <w:tc>
          <w:tcPr>
            <w:tcW w:w="582" w:type="dxa"/>
            <w:vMerge w:val="restart"/>
            <w:shd w:val="clear" w:color="auto" w:fill="AEABAB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19"/>
              <w:rPr>
                <w:sz w:val="6"/>
              </w:rPr>
            </w:pPr>
          </w:p>
          <w:p w:rsidR="00B334FD" w:rsidRDefault="00A96731">
            <w:pPr>
              <w:pStyle w:val="TableParagraph"/>
              <w:spacing w:before="1" w:line="254" w:lineRule="auto"/>
              <w:ind w:left="176" w:right="1" w:hanging="155"/>
              <w:rPr>
                <w:rFonts w:ascii="Arial" w:hAnsi="Arial"/>
                <w:b/>
                <w:sz w:val="6"/>
              </w:rPr>
            </w:pPr>
            <w:r>
              <w:rPr>
                <w:rFonts w:ascii="Arial" w:hAnsi="Arial"/>
                <w:b/>
                <w:sz w:val="6"/>
              </w:rPr>
              <w:t>VALORACIÓN</w:t>
            </w:r>
            <w:r>
              <w:rPr>
                <w:rFonts w:ascii="Arial" w:hAnsi="Arial"/>
                <w:b/>
                <w:spacing w:val="-5"/>
                <w:sz w:val="6"/>
              </w:rPr>
              <w:t xml:space="preserve"> </w:t>
            </w:r>
            <w:r>
              <w:rPr>
                <w:rFonts w:ascii="Arial" w:hAnsi="Arial"/>
                <w:b/>
                <w:sz w:val="6"/>
              </w:rPr>
              <w:t>DEL</w:t>
            </w:r>
            <w:r>
              <w:rPr>
                <w:rFonts w:ascii="Arial" w:hAnsi="Arial"/>
                <w:b/>
                <w:spacing w:val="40"/>
                <w:sz w:val="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6"/>
              </w:rPr>
              <w:t>RIESGO</w:t>
            </w:r>
          </w:p>
        </w:tc>
        <w:tc>
          <w:tcPr>
            <w:tcW w:w="528" w:type="dxa"/>
            <w:vMerge w:val="restart"/>
            <w:shd w:val="clear" w:color="auto" w:fill="AEABAB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54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87"/>
              <w:rPr>
                <w:rFonts w:ascii="Arial" w:hAnsi="Arial"/>
                <w:b/>
                <w:sz w:val="6"/>
              </w:rPr>
            </w:pPr>
            <w:r>
              <w:rPr>
                <w:rFonts w:ascii="Arial" w:hAnsi="Arial"/>
                <w:b/>
                <w:spacing w:val="-2"/>
                <w:sz w:val="6"/>
              </w:rPr>
              <w:t>CATEGORÍA</w:t>
            </w:r>
          </w:p>
        </w:tc>
        <w:tc>
          <w:tcPr>
            <w:tcW w:w="827" w:type="dxa"/>
            <w:vMerge w:val="restart"/>
            <w:shd w:val="clear" w:color="auto" w:fill="AEABAB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54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30"/>
              <w:rPr>
                <w:rFonts w:ascii="Arial" w:hAnsi="Arial"/>
                <w:b/>
                <w:sz w:val="6"/>
              </w:rPr>
            </w:pPr>
            <w:r>
              <w:rPr>
                <w:rFonts w:ascii="Arial" w:hAnsi="Arial"/>
                <w:b/>
                <w:sz w:val="6"/>
              </w:rPr>
              <w:t>¿A</w:t>
            </w:r>
            <w:r>
              <w:rPr>
                <w:rFonts w:ascii="Arial" w:hAnsi="Arial"/>
                <w:b/>
                <w:spacing w:val="2"/>
                <w:sz w:val="6"/>
              </w:rPr>
              <w:t xml:space="preserve"> </w:t>
            </w:r>
            <w:r>
              <w:rPr>
                <w:rFonts w:ascii="Arial" w:hAnsi="Arial"/>
                <w:b/>
                <w:sz w:val="6"/>
              </w:rPr>
              <w:t>QUIEN</w:t>
            </w:r>
            <w:r>
              <w:rPr>
                <w:rFonts w:ascii="Arial" w:hAnsi="Arial"/>
                <w:b/>
                <w:spacing w:val="2"/>
                <w:sz w:val="6"/>
              </w:rPr>
              <w:t xml:space="preserve"> </w:t>
            </w:r>
            <w:r>
              <w:rPr>
                <w:rFonts w:ascii="Arial" w:hAnsi="Arial"/>
                <w:b/>
                <w:sz w:val="6"/>
              </w:rPr>
              <w:t>SE</w:t>
            </w:r>
            <w:r>
              <w:rPr>
                <w:rFonts w:ascii="Arial" w:hAnsi="Arial"/>
                <w:b/>
                <w:spacing w:val="2"/>
                <w:sz w:val="6"/>
              </w:rPr>
              <w:t xml:space="preserve"> </w:t>
            </w:r>
            <w:r>
              <w:rPr>
                <w:rFonts w:ascii="Arial" w:hAnsi="Arial"/>
                <w:b/>
                <w:sz w:val="6"/>
              </w:rPr>
              <w:t>LE</w:t>
            </w:r>
            <w:r>
              <w:rPr>
                <w:rFonts w:ascii="Arial" w:hAnsi="Arial"/>
                <w:b/>
                <w:spacing w:val="2"/>
                <w:sz w:val="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6"/>
              </w:rPr>
              <w:t>ASIGNA?</w:t>
            </w:r>
          </w:p>
        </w:tc>
        <w:tc>
          <w:tcPr>
            <w:tcW w:w="1138" w:type="dxa"/>
            <w:vMerge w:val="restart"/>
            <w:shd w:val="clear" w:color="auto" w:fill="AEABAB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19"/>
              <w:rPr>
                <w:sz w:val="6"/>
              </w:rPr>
            </w:pPr>
          </w:p>
          <w:p w:rsidR="00B334FD" w:rsidRDefault="00A96731">
            <w:pPr>
              <w:pStyle w:val="TableParagraph"/>
              <w:spacing w:before="1" w:line="254" w:lineRule="auto"/>
              <w:ind w:left="310" w:right="32" w:hanging="255"/>
              <w:rPr>
                <w:rFonts w:ascii="Arial"/>
                <w:b/>
                <w:sz w:val="6"/>
              </w:rPr>
            </w:pPr>
            <w:r>
              <w:rPr>
                <w:rFonts w:ascii="Arial"/>
                <w:b/>
                <w:sz w:val="6"/>
              </w:rPr>
              <w:t>TRATAMIENTO/CONTROLES</w:t>
            </w:r>
            <w:r>
              <w:rPr>
                <w:rFonts w:ascii="Arial"/>
                <w:b/>
                <w:spacing w:val="-5"/>
                <w:sz w:val="6"/>
              </w:rPr>
              <w:t xml:space="preserve"> </w:t>
            </w:r>
            <w:r>
              <w:rPr>
                <w:rFonts w:ascii="Arial"/>
                <w:b/>
                <w:sz w:val="6"/>
              </w:rPr>
              <w:t>A</w:t>
            </w:r>
            <w:r>
              <w:rPr>
                <w:rFonts w:ascii="Arial"/>
                <w:b/>
                <w:spacing w:val="-4"/>
                <w:sz w:val="6"/>
              </w:rPr>
              <w:t xml:space="preserve"> </w:t>
            </w:r>
            <w:r>
              <w:rPr>
                <w:rFonts w:ascii="Arial"/>
                <w:b/>
                <w:sz w:val="6"/>
              </w:rPr>
              <w:t>SER</w:t>
            </w:r>
            <w:r>
              <w:rPr>
                <w:rFonts w:ascii="Arial"/>
                <w:b/>
                <w:spacing w:val="40"/>
                <w:sz w:val="6"/>
              </w:rPr>
              <w:t xml:space="preserve"> </w:t>
            </w:r>
            <w:r>
              <w:rPr>
                <w:rFonts w:ascii="Arial"/>
                <w:b/>
                <w:spacing w:val="-2"/>
                <w:sz w:val="6"/>
              </w:rPr>
              <w:t>IMPLEMENTADOS</w:t>
            </w:r>
          </w:p>
        </w:tc>
        <w:tc>
          <w:tcPr>
            <w:tcW w:w="3324" w:type="dxa"/>
            <w:gridSpan w:val="6"/>
            <w:shd w:val="clear" w:color="auto" w:fill="3A3737"/>
          </w:tcPr>
          <w:p w:rsidR="00B334FD" w:rsidRDefault="00A96731">
            <w:pPr>
              <w:pStyle w:val="TableParagraph"/>
              <w:spacing w:before="20" w:line="51" w:lineRule="exact"/>
              <w:ind w:left="1099"/>
              <w:rPr>
                <w:rFonts w:ascii="Arial"/>
                <w:b/>
                <w:sz w:val="6"/>
              </w:rPr>
            </w:pPr>
            <w:r>
              <w:rPr>
                <w:rFonts w:ascii="Arial"/>
                <w:b/>
                <w:color w:val="FFFFFF"/>
                <w:sz w:val="6"/>
              </w:rPr>
              <w:t>IMPACTO</w:t>
            </w:r>
            <w:r>
              <w:rPr>
                <w:rFonts w:ascii="Arial"/>
                <w:b/>
                <w:color w:val="FFFFFF"/>
                <w:spacing w:val="1"/>
                <w:sz w:val="6"/>
              </w:rPr>
              <w:t xml:space="preserve"> </w:t>
            </w:r>
            <w:r>
              <w:rPr>
                <w:rFonts w:ascii="Arial"/>
                <w:b/>
                <w:color w:val="FFFFFF"/>
                <w:sz w:val="6"/>
              </w:rPr>
              <w:t>DESPUES</w:t>
            </w:r>
            <w:r>
              <w:rPr>
                <w:rFonts w:ascii="Arial"/>
                <w:b/>
                <w:color w:val="FFFFFF"/>
                <w:spacing w:val="2"/>
                <w:sz w:val="6"/>
              </w:rPr>
              <w:t xml:space="preserve"> </w:t>
            </w:r>
            <w:r>
              <w:rPr>
                <w:rFonts w:ascii="Arial"/>
                <w:b/>
                <w:color w:val="FFFFFF"/>
                <w:sz w:val="6"/>
              </w:rPr>
              <w:t>DE</w:t>
            </w:r>
            <w:r>
              <w:rPr>
                <w:rFonts w:ascii="Arial"/>
                <w:b/>
                <w:color w:val="FFFFFF"/>
                <w:spacing w:val="2"/>
                <w:sz w:val="6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6"/>
              </w:rPr>
              <w:t>TRATAMIENTO</w:t>
            </w:r>
          </w:p>
        </w:tc>
        <w:tc>
          <w:tcPr>
            <w:tcW w:w="587" w:type="dxa"/>
            <w:vMerge w:val="restart"/>
            <w:shd w:val="clear" w:color="auto" w:fill="AEABAB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16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112"/>
              <w:rPr>
                <w:rFonts w:ascii="Arial" w:hAnsi="Arial"/>
                <w:b/>
                <w:sz w:val="6"/>
              </w:rPr>
            </w:pPr>
            <w:r>
              <w:rPr>
                <w:rFonts w:ascii="Arial" w:hAnsi="Arial"/>
                <w:b/>
                <w:sz w:val="6"/>
              </w:rPr>
              <w:t xml:space="preserve">¿AFECTA </w:t>
            </w:r>
            <w:r>
              <w:rPr>
                <w:rFonts w:ascii="Arial" w:hAnsi="Arial"/>
                <w:b/>
                <w:spacing w:val="-5"/>
                <w:sz w:val="6"/>
              </w:rPr>
              <w:t>LA</w:t>
            </w:r>
          </w:p>
          <w:p w:rsidR="00B334FD" w:rsidRDefault="00A96731">
            <w:pPr>
              <w:pStyle w:val="TableParagraph"/>
              <w:spacing w:before="4" w:line="254" w:lineRule="auto"/>
              <w:ind w:left="97" w:hanging="45"/>
              <w:rPr>
                <w:rFonts w:ascii="Arial" w:hAnsi="Arial"/>
                <w:b/>
                <w:sz w:val="6"/>
              </w:rPr>
            </w:pPr>
            <w:r>
              <w:rPr>
                <w:rFonts w:ascii="Arial" w:hAnsi="Arial"/>
                <w:b/>
                <w:sz w:val="6"/>
              </w:rPr>
              <w:t>EJECUCIÓN</w:t>
            </w:r>
            <w:r>
              <w:rPr>
                <w:rFonts w:ascii="Arial" w:hAnsi="Arial"/>
                <w:b/>
                <w:spacing w:val="-5"/>
                <w:sz w:val="6"/>
              </w:rPr>
              <w:t xml:space="preserve"> </w:t>
            </w:r>
            <w:r>
              <w:rPr>
                <w:rFonts w:ascii="Arial" w:hAnsi="Arial"/>
                <w:b/>
                <w:sz w:val="6"/>
              </w:rPr>
              <w:t>DEL</w:t>
            </w:r>
            <w:r>
              <w:rPr>
                <w:rFonts w:ascii="Arial" w:hAnsi="Arial"/>
                <w:b/>
                <w:spacing w:val="40"/>
                <w:sz w:val="6"/>
              </w:rPr>
              <w:t xml:space="preserve"> </w:t>
            </w:r>
            <w:r>
              <w:rPr>
                <w:rFonts w:ascii="Arial" w:hAnsi="Arial"/>
                <w:b/>
                <w:sz w:val="6"/>
              </w:rPr>
              <w:t>PROCESO</w:t>
            </w:r>
            <w:r>
              <w:rPr>
                <w:rFonts w:ascii="Arial" w:hAnsi="Arial"/>
                <w:b/>
                <w:spacing w:val="6"/>
                <w:sz w:val="6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6"/>
              </w:rPr>
              <w:t>DE</w:t>
            </w:r>
          </w:p>
          <w:p w:rsidR="00B334FD" w:rsidRDefault="00A96731">
            <w:pPr>
              <w:pStyle w:val="TableParagraph"/>
              <w:spacing w:line="68" w:lineRule="exact"/>
              <w:ind w:left="39"/>
              <w:rPr>
                <w:rFonts w:ascii="Arial" w:hAnsi="Arial"/>
                <w:b/>
                <w:sz w:val="6"/>
              </w:rPr>
            </w:pPr>
            <w:r>
              <w:rPr>
                <w:rFonts w:ascii="Arial" w:hAnsi="Arial"/>
                <w:b/>
                <w:spacing w:val="-2"/>
                <w:sz w:val="6"/>
              </w:rPr>
              <w:t>CONTRATACIÓN?</w:t>
            </w:r>
          </w:p>
        </w:tc>
        <w:tc>
          <w:tcPr>
            <w:tcW w:w="587" w:type="dxa"/>
            <w:vMerge w:val="restart"/>
            <w:shd w:val="clear" w:color="auto" w:fill="AEABAB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50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111"/>
              <w:rPr>
                <w:rFonts w:ascii="Arial" w:hAnsi="Arial"/>
                <w:b/>
                <w:sz w:val="6"/>
              </w:rPr>
            </w:pPr>
            <w:r>
              <w:rPr>
                <w:rFonts w:ascii="Arial" w:hAnsi="Arial"/>
                <w:b/>
                <w:sz w:val="6"/>
              </w:rPr>
              <w:t xml:space="preserve">¿AFECTA </w:t>
            </w:r>
            <w:r>
              <w:rPr>
                <w:rFonts w:ascii="Arial" w:hAnsi="Arial"/>
                <w:b/>
                <w:spacing w:val="-5"/>
                <w:sz w:val="6"/>
              </w:rPr>
              <w:t>LA</w:t>
            </w:r>
          </w:p>
          <w:p w:rsidR="00B334FD" w:rsidRDefault="00A96731">
            <w:pPr>
              <w:pStyle w:val="TableParagraph"/>
              <w:spacing w:before="4" w:line="254" w:lineRule="auto"/>
              <w:ind w:left="112" w:right="28" w:hanging="60"/>
              <w:rPr>
                <w:rFonts w:ascii="Arial" w:hAnsi="Arial"/>
                <w:b/>
                <w:sz w:val="6"/>
              </w:rPr>
            </w:pPr>
            <w:r>
              <w:rPr>
                <w:rFonts w:ascii="Arial" w:hAnsi="Arial"/>
                <w:b/>
                <w:sz w:val="6"/>
              </w:rPr>
              <w:t>EJECUCIÓN</w:t>
            </w:r>
            <w:r>
              <w:rPr>
                <w:rFonts w:ascii="Arial" w:hAnsi="Arial"/>
                <w:b/>
                <w:spacing w:val="-5"/>
                <w:sz w:val="6"/>
              </w:rPr>
              <w:t xml:space="preserve"> </w:t>
            </w:r>
            <w:r>
              <w:rPr>
                <w:rFonts w:ascii="Arial" w:hAnsi="Arial"/>
                <w:b/>
                <w:sz w:val="6"/>
              </w:rPr>
              <w:t>DEL</w:t>
            </w:r>
            <w:r>
              <w:rPr>
                <w:rFonts w:ascii="Arial" w:hAnsi="Arial"/>
                <w:b/>
                <w:spacing w:val="40"/>
                <w:sz w:val="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6"/>
              </w:rPr>
              <w:t>CONTRATO?</w:t>
            </w:r>
          </w:p>
        </w:tc>
        <w:tc>
          <w:tcPr>
            <w:tcW w:w="909" w:type="dxa"/>
            <w:vMerge w:val="restart"/>
            <w:shd w:val="clear" w:color="auto" w:fill="AEABAB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50"/>
              <w:rPr>
                <w:sz w:val="6"/>
              </w:rPr>
            </w:pPr>
          </w:p>
          <w:p w:rsidR="00B334FD" w:rsidRDefault="00A96731">
            <w:pPr>
              <w:pStyle w:val="TableParagraph"/>
              <w:spacing w:line="254" w:lineRule="auto"/>
              <w:ind w:left="59" w:right="35"/>
              <w:jc w:val="center"/>
              <w:rPr>
                <w:rFonts w:ascii="Arial"/>
                <w:b/>
                <w:sz w:val="6"/>
              </w:rPr>
            </w:pPr>
            <w:r>
              <w:rPr>
                <w:rFonts w:ascii="Arial"/>
                <w:b/>
                <w:sz w:val="6"/>
              </w:rPr>
              <w:t>PERSONA</w:t>
            </w:r>
            <w:r>
              <w:rPr>
                <w:rFonts w:ascii="Arial"/>
                <w:b/>
                <w:spacing w:val="-5"/>
                <w:sz w:val="6"/>
              </w:rPr>
              <w:t xml:space="preserve"> </w:t>
            </w:r>
            <w:r>
              <w:rPr>
                <w:rFonts w:ascii="Arial"/>
                <w:b/>
                <w:sz w:val="6"/>
              </w:rPr>
              <w:t>RESPONSABLE</w:t>
            </w:r>
            <w:r>
              <w:rPr>
                <w:rFonts w:ascii="Arial"/>
                <w:b/>
                <w:spacing w:val="40"/>
                <w:sz w:val="6"/>
              </w:rPr>
              <w:t xml:space="preserve"> </w:t>
            </w:r>
            <w:r>
              <w:rPr>
                <w:rFonts w:ascii="Arial"/>
                <w:b/>
                <w:sz w:val="6"/>
              </w:rPr>
              <w:t>DE</w:t>
            </w:r>
            <w:r>
              <w:rPr>
                <w:rFonts w:ascii="Arial"/>
                <w:b/>
                <w:spacing w:val="-4"/>
                <w:sz w:val="6"/>
              </w:rPr>
              <w:t xml:space="preserve"> </w:t>
            </w:r>
            <w:r>
              <w:rPr>
                <w:rFonts w:ascii="Arial"/>
                <w:b/>
                <w:sz w:val="6"/>
              </w:rPr>
              <w:t>IMPLEMENTAR</w:t>
            </w:r>
            <w:r>
              <w:rPr>
                <w:rFonts w:ascii="Arial"/>
                <w:b/>
                <w:spacing w:val="-4"/>
                <w:sz w:val="6"/>
              </w:rPr>
              <w:t xml:space="preserve"> </w:t>
            </w:r>
            <w:r>
              <w:rPr>
                <w:rFonts w:ascii="Arial"/>
                <w:b/>
                <w:sz w:val="6"/>
              </w:rPr>
              <w:t>EL</w:t>
            </w:r>
          </w:p>
          <w:p w:rsidR="00B334FD" w:rsidRDefault="00A96731">
            <w:pPr>
              <w:pStyle w:val="TableParagraph"/>
              <w:spacing w:line="68" w:lineRule="exact"/>
              <w:ind w:left="59" w:right="38"/>
              <w:jc w:val="center"/>
              <w:rPr>
                <w:rFonts w:ascii="Arial"/>
                <w:b/>
                <w:sz w:val="6"/>
              </w:rPr>
            </w:pPr>
            <w:r>
              <w:rPr>
                <w:rFonts w:ascii="Arial"/>
                <w:b/>
                <w:spacing w:val="-2"/>
                <w:sz w:val="6"/>
              </w:rPr>
              <w:t>TRATAMIENTO</w:t>
            </w:r>
          </w:p>
        </w:tc>
        <w:tc>
          <w:tcPr>
            <w:tcW w:w="1078" w:type="dxa"/>
            <w:vMerge w:val="restart"/>
            <w:shd w:val="clear" w:color="auto" w:fill="AEABAB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19"/>
              <w:rPr>
                <w:sz w:val="6"/>
              </w:rPr>
            </w:pPr>
          </w:p>
          <w:p w:rsidR="00B334FD" w:rsidRDefault="00A96731">
            <w:pPr>
              <w:pStyle w:val="TableParagraph"/>
              <w:spacing w:before="1" w:line="254" w:lineRule="auto"/>
              <w:ind w:left="131" w:right="7" w:hanging="102"/>
              <w:rPr>
                <w:rFonts w:ascii="Arial"/>
                <w:b/>
                <w:sz w:val="6"/>
              </w:rPr>
            </w:pPr>
            <w:r>
              <w:rPr>
                <w:rFonts w:ascii="Arial"/>
                <w:b/>
                <w:sz w:val="6"/>
              </w:rPr>
              <w:t>ETAPA/</w:t>
            </w:r>
            <w:r>
              <w:rPr>
                <w:rFonts w:ascii="Arial"/>
                <w:b/>
                <w:spacing w:val="-5"/>
                <w:sz w:val="6"/>
              </w:rPr>
              <w:t xml:space="preserve"> </w:t>
            </w:r>
            <w:r>
              <w:rPr>
                <w:rFonts w:ascii="Arial"/>
                <w:b/>
                <w:sz w:val="6"/>
              </w:rPr>
              <w:t>FECHA</w:t>
            </w:r>
            <w:r>
              <w:rPr>
                <w:rFonts w:ascii="Arial"/>
                <w:b/>
                <w:spacing w:val="-4"/>
                <w:sz w:val="6"/>
              </w:rPr>
              <w:t xml:space="preserve"> </w:t>
            </w:r>
            <w:r>
              <w:rPr>
                <w:rFonts w:ascii="Arial"/>
                <w:b/>
                <w:sz w:val="6"/>
              </w:rPr>
              <w:t>ESTIMADA</w:t>
            </w:r>
            <w:r>
              <w:rPr>
                <w:rFonts w:ascii="Arial"/>
                <w:b/>
                <w:spacing w:val="-4"/>
                <w:sz w:val="6"/>
              </w:rPr>
              <w:t xml:space="preserve"> </w:t>
            </w:r>
            <w:r>
              <w:rPr>
                <w:rFonts w:ascii="Arial"/>
                <w:b/>
                <w:sz w:val="6"/>
              </w:rPr>
              <w:t>EN</w:t>
            </w:r>
            <w:r>
              <w:rPr>
                <w:rFonts w:ascii="Arial"/>
                <w:b/>
                <w:spacing w:val="-4"/>
                <w:sz w:val="6"/>
              </w:rPr>
              <w:t xml:space="preserve"> </w:t>
            </w:r>
            <w:r>
              <w:rPr>
                <w:rFonts w:ascii="Arial"/>
                <w:b/>
                <w:sz w:val="6"/>
              </w:rPr>
              <w:t>QUE</w:t>
            </w:r>
            <w:r>
              <w:rPr>
                <w:rFonts w:ascii="Arial"/>
                <w:b/>
                <w:spacing w:val="40"/>
                <w:sz w:val="6"/>
              </w:rPr>
              <w:t xml:space="preserve"> </w:t>
            </w:r>
            <w:r>
              <w:rPr>
                <w:rFonts w:ascii="Arial"/>
                <w:b/>
                <w:sz w:val="6"/>
              </w:rPr>
              <w:t>SE INICIA EL TRATAMIENTO</w:t>
            </w:r>
          </w:p>
        </w:tc>
        <w:tc>
          <w:tcPr>
            <w:tcW w:w="1013" w:type="dxa"/>
            <w:vMerge w:val="restart"/>
            <w:shd w:val="clear" w:color="auto" w:fill="AEABAB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50"/>
              <w:rPr>
                <w:sz w:val="6"/>
              </w:rPr>
            </w:pPr>
          </w:p>
          <w:p w:rsidR="00B334FD" w:rsidRDefault="00A96731">
            <w:pPr>
              <w:pStyle w:val="TableParagraph"/>
              <w:spacing w:line="254" w:lineRule="auto"/>
              <w:ind w:left="47" w:right="25"/>
              <w:jc w:val="center"/>
              <w:rPr>
                <w:rFonts w:ascii="Arial"/>
                <w:b/>
                <w:sz w:val="6"/>
              </w:rPr>
            </w:pPr>
            <w:r>
              <w:rPr>
                <w:rFonts w:ascii="Arial"/>
                <w:b/>
                <w:sz w:val="6"/>
              </w:rPr>
              <w:t>ETAPA/FECHA</w:t>
            </w:r>
            <w:r>
              <w:rPr>
                <w:rFonts w:ascii="Arial"/>
                <w:b/>
                <w:spacing w:val="-5"/>
                <w:sz w:val="6"/>
              </w:rPr>
              <w:t xml:space="preserve"> </w:t>
            </w:r>
            <w:r>
              <w:rPr>
                <w:rFonts w:ascii="Arial"/>
                <w:b/>
                <w:sz w:val="6"/>
              </w:rPr>
              <w:t>ESTIMADA</w:t>
            </w:r>
            <w:r>
              <w:rPr>
                <w:rFonts w:ascii="Arial"/>
                <w:b/>
                <w:spacing w:val="-4"/>
                <w:sz w:val="6"/>
              </w:rPr>
              <w:t xml:space="preserve"> </w:t>
            </w:r>
            <w:r>
              <w:rPr>
                <w:rFonts w:ascii="Arial"/>
                <w:b/>
                <w:sz w:val="6"/>
              </w:rPr>
              <w:t>QUE</w:t>
            </w:r>
            <w:r>
              <w:rPr>
                <w:rFonts w:ascii="Arial"/>
                <w:b/>
                <w:spacing w:val="40"/>
                <w:sz w:val="6"/>
              </w:rPr>
              <w:t xml:space="preserve"> </w:t>
            </w:r>
            <w:r>
              <w:rPr>
                <w:rFonts w:ascii="Arial"/>
                <w:b/>
                <w:sz w:val="6"/>
              </w:rPr>
              <w:t>SE</w:t>
            </w:r>
            <w:r>
              <w:rPr>
                <w:rFonts w:ascii="Arial"/>
                <w:b/>
                <w:spacing w:val="-4"/>
                <w:sz w:val="6"/>
              </w:rPr>
              <w:t xml:space="preserve"> </w:t>
            </w:r>
            <w:r>
              <w:rPr>
                <w:rFonts w:ascii="Arial"/>
                <w:b/>
                <w:sz w:val="6"/>
              </w:rPr>
              <w:t>COMPLETA</w:t>
            </w:r>
            <w:r>
              <w:rPr>
                <w:rFonts w:ascii="Arial"/>
                <w:b/>
                <w:spacing w:val="-4"/>
                <w:sz w:val="6"/>
              </w:rPr>
              <w:t xml:space="preserve"> </w:t>
            </w:r>
            <w:r>
              <w:rPr>
                <w:rFonts w:ascii="Arial"/>
                <w:b/>
                <w:sz w:val="6"/>
              </w:rPr>
              <w:t>EL</w:t>
            </w:r>
          </w:p>
          <w:p w:rsidR="00B334FD" w:rsidRDefault="00A96731">
            <w:pPr>
              <w:pStyle w:val="TableParagraph"/>
              <w:spacing w:line="68" w:lineRule="exact"/>
              <w:ind w:left="47" w:right="28"/>
              <w:jc w:val="center"/>
              <w:rPr>
                <w:rFonts w:ascii="Arial"/>
                <w:b/>
                <w:sz w:val="6"/>
              </w:rPr>
            </w:pPr>
            <w:r>
              <w:rPr>
                <w:rFonts w:ascii="Arial"/>
                <w:b/>
                <w:spacing w:val="-2"/>
                <w:sz w:val="6"/>
              </w:rPr>
              <w:t>TRATAMIENTO</w:t>
            </w:r>
          </w:p>
        </w:tc>
        <w:tc>
          <w:tcPr>
            <w:tcW w:w="1623" w:type="dxa"/>
            <w:gridSpan w:val="2"/>
            <w:shd w:val="clear" w:color="auto" w:fill="3A3737"/>
          </w:tcPr>
          <w:p w:rsidR="00B334FD" w:rsidRDefault="00A96731">
            <w:pPr>
              <w:pStyle w:val="TableParagraph"/>
              <w:spacing w:before="20" w:line="51" w:lineRule="exact"/>
              <w:ind w:left="445"/>
              <w:rPr>
                <w:rFonts w:ascii="Arial" w:hAnsi="Arial"/>
                <w:b/>
                <w:sz w:val="6"/>
              </w:rPr>
            </w:pPr>
            <w:r>
              <w:rPr>
                <w:rFonts w:ascii="Arial" w:hAnsi="Arial"/>
                <w:b/>
                <w:color w:val="FFFFFF"/>
                <w:sz w:val="6"/>
              </w:rPr>
              <w:t>MONITOREO</w:t>
            </w:r>
            <w:r>
              <w:rPr>
                <w:rFonts w:ascii="Arial" w:hAnsi="Arial"/>
                <w:b/>
                <w:color w:val="FFFFFF"/>
                <w:spacing w:val="3"/>
                <w:sz w:val="6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6"/>
              </w:rPr>
              <w:t>Y</w:t>
            </w:r>
            <w:r>
              <w:rPr>
                <w:rFonts w:ascii="Arial" w:hAnsi="Arial"/>
                <w:b/>
                <w:color w:val="FFFFFF"/>
                <w:spacing w:val="3"/>
                <w:sz w:val="6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6"/>
              </w:rPr>
              <w:t>REVISIÓN</w:t>
            </w:r>
          </w:p>
        </w:tc>
      </w:tr>
      <w:tr w:rsidR="00B334FD">
        <w:trPr>
          <w:trHeight w:val="639"/>
        </w:trPr>
        <w:tc>
          <w:tcPr>
            <w:tcW w:w="234" w:type="dxa"/>
            <w:shd w:val="clear" w:color="auto" w:fill="AEABAB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18" w:type="dxa"/>
            <w:shd w:val="clear" w:color="auto" w:fill="AEABAB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98" w:type="dxa"/>
            <w:shd w:val="clear" w:color="auto" w:fill="AEABAB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82" w:type="dxa"/>
            <w:shd w:val="clear" w:color="auto" w:fill="AEABAB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93" w:type="dxa"/>
            <w:shd w:val="clear" w:color="auto" w:fill="AEABAB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56" w:type="dxa"/>
            <w:vMerge/>
            <w:tcBorders>
              <w:top w:val="nil"/>
            </w:tcBorders>
            <w:shd w:val="clear" w:color="auto" w:fill="AEABAB"/>
          </w:tcPr>
          <w:p w:rsidR="00B334FD" w:rsidRDefault="00B334FD">
            <w:pPr>
              <w:rPr>
                <w:sz w:val="2"/>
                <w:szCs w:val="2"/>
              </w:rPr>
            </w:pPr>
          </w:p>
        </w:tc>
        <w:tc>
          <w:tcPr>
            <w:tcW w:w="908" w:type="dxa"/>
            <w:vMerge/>
            <w:tcBorders>
              <w:top w:val="nil"/>
            </w:tcBorders>
            <w:shd w:val="clear" w:color="auto" w:fill="AEABAB"/>
          </w:tcPr>
          <w:p w:rsidR="00B334FD" w:rsidRDefault="00B334FD">
            <w:pPr>
              <w:rPr>
                <w:sz w:val="2"/>
                <w:szCs w:val="2"/>
              </w:rPr>
            </w:pPr>
          </w:p>
        </w:tc>
        <w:tc>
          <w:tcPr>
            <w:tcW w:w="1372" w:type="dxa"/>
            <w:gridSpan w:val="2"/>
            <w:vMerge/>
            <w:tcBorders>
              <w:top w:val="nil"/>
            </w:tcBorders>
            <w:shd w:val="clear" w:color="auto" w:fill="AEABAB"/>
          </w:tcPr>
          <w:p w:rsidR="00B334FD" w:rsidRDefault="00B334FD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gridSpan w:val="2"/>
            <w:vMerge/>
            <w:tcBorders>
              <w:top w:val="nil"/>
            </w:tcBorders>
            <w:shd w:val="clear" w:color="auto" w:fill="AEABAB"/>
          </w:tcPr>
          <w:p w:rsidR="00B334FD" w:rsidRDefault="00B334FD">
            <w:pPr>
              <w:rPr>
                <w:sz w:val="2"/>
                <w:szCs w:val="2"/>
              </w:rPr>
            </w:pPr>
          </w:p>
        </w:tc>
        <w:tc>
          <w:tcPr>
            <w:tcW w:w="582" w:type="dxa"/>
            <w:vMerge/>
            <w:tcBorders>
              <w:top w:val="nil"/>
            </w:tcBorders>
            <w:shd w:val="clear" w:color="auto" w:fill="AEABAB"/>
          </w:tcPr>
          <w:p w:rsidR="00B334FD" w:rsidRDefault="00B334FD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  <w:shd w:val="clear" w:color="auto" w:fill="AEABAB"/>
          </w:tcPr>
          <w:p w:rsidR="00B334FD" w:rsidRDefault="00B334FD">
            <w:pPr>
              <w:rPr>
                <w:sz w:val="2"/>
                <w:szCs w:val="2"/>
              </w:rPr>
            </w:pPr>
          </w:p>
        </w:tc>
        <w:tc>
          <w:tcPr>
            <w:tcW w:w="827" w:type="dxa"/>
            <w:vMerge/>
            <w:tcBorders>
              <w:top w:val="nil"/>
            </w:tcBorders>
            <w:shd w:val="clear" w:color="auto" w:fill="AEABAB"/>
          </w:tcPr>
          <w:p w:rsidR="00B334FD" w:rsidRDefault="00B334FD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  <w:shd w:val="clear" w:color="auto" w:fill="AEABAB"/>
          </w:tcPr>
          <w:p w:rsidR="00B334FD" w:rsidRDefault="00B334FD">
            <w:pPr>
              <w:rPr>
                <w:sz w:val="2"/>
                <w:szCs w:val="2"/>
              </w:rPr>
            </w:pPr>
          </w:p>
        </w:tc>
        <w:tc>
          <w:tcPr>
            <w:tcW w:w="1245" w:type="dxa"/>
            <w:gridSpan w:val="2"/>
            <w:shd w:val="clear" w:color="auto" w:fill="AEABAB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8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396"/>
              <w:rPr>
                <w:rFonts w:ascii="Arial"/>
                <w:b/>
                <w:sz w:val="6"/>
              </w:rPr>
            </w:pPr>
            <w:r>
              <w:rPr>
                <w:rFonts w:ascii="Arial"/>
                <w:b/>
                <w:spacing w:val="-2"/>
                <w:sz w:val="6"/>
              </w:rPr>
              <w:t>PROBABILIDAD</w:t>
            </w:r>
          </w:p>
        </w:tc>
        <w:tc>
          <w:tcPr>
            <w:tcW w:w="752" w:type="dxa"/>
            <w:gridSpan w:val="2"/>
            <w:shd w:val="clear" w:color="auto" w:fill="AEABAB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8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246"/>
              <w:rPr>
                <w:rFonts w:ascii="Arial"/>
                <w:b/>
                <w:sz w:val="6"/>
              </w:rPr>
            </w:pPr>
            <w:r>
              <w:rPr>
                <w:rFonts w:ascii="Arial"/>
                <w:b/>
                <w:spacing w:val="-2"/>
                <w:sz w:val="6"/>
              </w:rPr>
              <w:t>IMPACTO</w:t>
            </w:r>
          </w:p>
        </w:tc>
        <w:tc>
          <w:tcPr>
            <w:tcW w:w="694" w:type="dxa"/>
            <w:shd w:val="clear" w:color="auto" w:fill="AEABAB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39"/>
              <w:rPr>
                <w:sz w:val="6"/>
              </w:rPr>
            </w:pPr>
          </w:p>
          <w:p w:rsidR="00B334FD" w:rsidRDefault="00A96731">
            <w:pPr>
              <w:pStyle w:val="TableParagraph"/>
              <w:spacing w:line="254" w:lineRule="auto"/>
              <w:ind w:left="236" w:right="56" w:hanging="155"/>
              <w:rPr>
                <w:rFonts w:ascii="Arial" w:hAnsi="Arial"/>
                <w:b/>
                <w:sz w:val="6"/>
              </w:rPr>
            </w:pPr>
            <w:r>
              <w:rPr>
                <w:rFonts w:ascii="Arial" w:hAnsi="Arial"/>
                <w:b/>
                <w:sz w:val="6"/>
              </w:rPr>
              <w:t>VALORACIÓN</w:t>
            </w:r>
            <w:r>
              <w:rPr>
                <w:rFonts w:ascii="Arial" w:hAnsi="Arial"/>
                <w:b/>
                <w:spacing w:val="-5"/>
                <w:sz w:val="6"/>
              </w:rPr>
              <w:t xml:space="preserve"> </w:t>
            </w:r>
            <w:r>
              <w:rPr>
                <w:rFonts w:ascii="Arial" w:hAnsi="Arial"/>
                <w:b/>
                <w:sz w:val="6"/>
              </w:rPr>
              <w:t>DEL</w:t>
            </w:r>
            <w:r>
              <w:rPr>
                <w:rFonts w:ascii="Arial" w:hAnsi="Arial"/>
                <w:b/>
                <w:spacing w:val="40"/>
                <w:sz w:val="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6"/>
              </w:rPr>
              <w:t>RIESGO</w:t>
            </w:r>
          </w:p>
        </w:tc>
        <w:tc>
          <w:tcPr>
            <w:tcW w:w="633" w:type="dxa"/>
            <w:shd w:val="clear" w:color="auto" w:fill="AEABAB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8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143"/>
              <w:rPr>
                <w:rFonts w:ascii="Arial" w:hAnsi="Arial"/>
                <w:b/>
                <w:sz w:val="6"/>
              </w:rPr>
            </w:pPr>
            <w:r>
              <w:rPr>
                <w:rFonts w:ascii="Arial" w:hAnsi="Arial"/>
                <w:b/>
                <w:spacing w:val="-2"/>
                <w:sz w:val="6"/>
              </w:rPr>
              <w:t>CATEGORÍA</w:t>
            </w:r>
          </w:p>
        </w:tc>
        <w:tc>
          <w:tcPr>
            <w:tcW w:w="587" w:type="dxa"/>
            <w:vMerge/>
            <w:tcBorders>
              <w:top w:val="nil"/>
            </w:tcBorders>
            <w:shd w:val="clear" w:color="auto" w:fill="AEABAB"/>
          </w:tcPr>
          <w:p w:rsidR="00B334FD" w:rsidRDefault="00B334FD">
            <w:pPr>
              <w:rPr>
                <w:sz w:val="2"/>
                <w:szCs w:val="2"/>
              </w:rPr>
            </w:pPr>
          </w:p>
        </w:tc>
        <w:tc>
          <w:tcPr>
            <w:tcW w:w="587" w:type="dxa"/>
            <w:vMerge/>
            <w:tcBorders>
              <w:top w:val="nil"/>
            </w:tcBorders>
            <w:shd w:val="clear" w:color="auto" w:fill="AEABAB"/>
          </w:tcPr>
          <w:p w:rsidR="00B334FD" w:rsidRDefault="00B334FD">
            <w:pPr>
              <w:rPr>
                <w:sz w:val="2"/>
                <w:szCs w:val="2"/>
              </w:rPr>
            </w:pPr>
          </w:p>
        </w:tc>
        <w:tc>
          <w:tcPr>
            <w:tcW w:w="909" w:type="dxa"/>
            <w:vMerge/>
            <w:tcBorders>
              <w:top w:val="nil"/>
            </w:tcBorders>
            <w:shd w:val="clear" w:color="auto" w:fill="AEABAB"/>
          </w:tcPr>
          <w:p w:rsidR="00B334FD" w:rsidRDefault="00B334FD"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vMerge/>
            <w:tcBorders>
              <w:top w:val="nil"/>
            </w:tcBorders>
            <w:shd w:val="clear" w:color="auto" w:fill="AEABAB"/>
          </w:tcPr>
          <w:p w:rsidR="00B334FD" w:rsidRDefault="00B334FD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  <w:shd w:val="clear" w:color="auto" w:fill="AEABAB"/>
          </w:tcPr>
          <w:p w:rsidR="00B334FD" w:rsidRDefault="00B334FD">
            <w:pPr>
              <w:rPr>
                <w:sz w:val="2"/>
                <w:szCs w:val="2"/>
              </w:rPr>
            </w:pPr>
          </w:p>
        </w:tc>
        <w:tc>
          <w:tcPr>
            <w:tcW w:w="829" w:type="dxa"/>
            <w:shd w:val="clear" w:color="auto" w:fill="AEABAB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39"/>
              <w:rPr>
                <w:sz w:val="6"/>
              </w:rPr>
            </w:pPr>
          </w:p>
          <w:p w:rsidR="00B334FD" w:rsidRDefault="00A96731">
            <w:pPr>
              <w:pStyle w:val="TableParagraph"/>
              <w:spacing w:line="254" w:lineRule="auto"/>
              <w:ind w:left="213" w:right="48" w:hanging="146"/>
              <w:rPr>
                <w:rFonts w:ascii="Arial" w:hAnsi="Arial"/>
                <w:b/>
                <w:sz w:val="6"/>
              </w:rPr>
            </w:pPr>
            <w:r>
              <w:rPr>
                <w:rFonts w:ascii="Arial" w:hAnsi="Arial"/>
                <w:b/>
                <w:sz w:val="6"/>
              </w:rPr>
              <w:t>¿CÓMO</w:t>
            </w:r>
            <w:r>
              <w:rPr>
                <w:rFonts w:ascii="Arial" w:hAnsi="Arial"/>
                <w:b/>
                <w:spacing w:val="-5"/>
                <w:sz w:val="6"/>
              </w:rPr>
              <w:t xml:space="preserve"> </w:t>
            </w:r>
            <w:r>
              <w:rPr>
                <w:rFonts w:ascii="Arial" w:hAnsi="Arial"/>
                <w:b/>
                <w:sz w:val="6"/>
              </w:rPr>
              <w:t>SE</w:t>
            </w:r>
            <w:r>
              <w:rPr>
                <w:rFonts w:ascii="Arial" w:hAnsi="Arial"/>
                <w:b/>
                <w:spacing w:val="-4"/>
                <w:sz w:val="6"/>
              </w:rPr>
              <w:t xml:space="preserve"> </w:t>
            </w:r>
            <w:r>
              <w:rPr>
                <w:rFonts w:ascii="Arial" w:hAnsi="Arial"/>
                <w:b/>
                <w:sz w:val="6"/>
              </w:rPr>
              <w:t>REALIZA</w:t>
            </w:r>
            <w:r>
              <w:rPr>
                <w:rFonts w:ascii="Arial" w:hAnsi="Arial"/>
                <w:b/>
                <w:spacing w:val="-4"/>
                <w:sz w:val="6"/>
              </w:rPr>
              <w:t xml:space="preserve"> </w:t>
            </w:r>
            <w:r>
              <w:rPr>
                <w:rFonts w:ascii="Arial" w:hAnsi="Arial"/>
                <w:b/>
                <w:sz w:val="6"/>
              </w:rPr>
              <w:t>EL</w:t>
            </w:r>
            <w:r>
              <w:rPr>
                <w:rFonts w:ascii="Arial" w:hAnsi="Arial"/>
                <w:b/>
                <w:spacing w:val="40"/>
                <w:sz w:val="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6"/>
              </w:rPr>
              <w:t>MONITOREO?</w:t>
            </w:r>
          </w:p>
        </w:tc>
        <w:tc>
          <w:tcPr>
            <w:tcW w:w="794" w:type="dxa"/>
            <w:shd w:val="clear" w:color="auto" w:fill="AEABAB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8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142"/>
              <w:rPr>
                <w:rFonts w:ascii="Arial" w:hAnsi="Arial"/>
                <w:b/>
                <w:sz w:val="6"/>
              </w:rPr>
            </w:pPr>
            <w:r>
              <w:rPr>
                <w:rFonts w:ascii="Arial" w:hAnsi="Arial"/>
                <w:b/>
                <w:spacing w:val="-2"/>
                <w:sz w:val="6"/>
              </w:rPr>
              <w:t>¿PERIODICIDAD?</w:t>
            </w:r>
          </w:p>
        </w:tc>
      </w:tr>
      <w:tr w:rsidR="00B334FD">
        <w:trPr>
          <w:trHeight w:val="658"/>
        </w:trPr>
        <w:tc>
          <w:tcPr>
            <w:tcW w:w="234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16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3"/>
              <w:jc w:val="center"/>
              <w:rPr>
                <w:rFonts w:ascii="Arial"/>
                <w:b/>
                <w:sz w:val="6"/>
              </w:rPr>
            </w:pPr>
            <w:r>
              <w:rPr>
                <w:rFonts w:ascii="Arial"/>
                <w:b/>
                <w:spacing w:val="-10"/>
                <w:sz w:val="6"/>
              </w:rPr>
              <w:t>1</w:t>
            </w:r>
          </w:p>
        </w:tc>
        <w:tc>
          <w:tcPr>
            <w:tcW w:w="418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16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3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Específico</w:t>
            </w:r>
          </w:p>
        </w:tc>
        <w:tc>
          <w:tcPr>
            <w:tcW w:w="598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16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3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Interno</w:t>
            </w:r>
          </w:p>
        </w:tc>
        <w:tc>
          <w:tcPr>
            <w:tcW w:w="682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16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12"/>
              <w:rPr>
                <w:sz w:val="6"/>
              </w:rPr>
            </w:pPr>
            <w:r>
              <w:rPr>
                <w:sz w:val="6"/>
              </w:rPr>
              <w:t>Etapa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contractual</w:t>
            </w:r>
          </w:p>
        </w:tc>
        <w:tc>
          <w:tcPr>
            <w:tcW w:w="793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16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5"/>
              <w:jc w:val="center"/>
              <w:rPr>
                <w:sz w:val="6"/>
              </w:rPr>
            </w:pPr>
            <w:r>
              <w:rPr>
                <w:sz w:val="6"/>
              </w:rPr>
              <w:t>Riesgos</w:t>
            </w:r>
            <w:r>
              <w:rPr>
                <w:spacing w:val="4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Económicos</w:t>
            </w:r>
          </w:p>
        </w:tc>
        <w:tc>
          <w:tcPr>
            <w:tcW w:w="1456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50"/>
              <w:rPr>
                <w:sz w:val="6"/>
              </w:rPr>
            </w:pPr>
          </w:p>
          <w:p w:rsidR="00B334FD" w:rsidRDefault="00A96731">
            <w:pPr>
              <w:pStyle w:val="TableParagraph"/>
              <w:spacing w:line="254" w:lineRule="auto"/>
              <w:ind w:left="361" w:right="52" w:hanging="299"/>
              <w:rPr>
                <w:sz w:val="6"/>
              </w:rPr>
            </w:pPr>
            <w:r>
              <w:rPr>
                <w:sz w:val="6"/>
              </w:rPr>
              <w:t>Sobrecostos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por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mala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planificación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o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cambios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no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controlados en el proyecto.</w:t>
            </w:r>
          </w:p>
        </w:tc>
        <w:tc>
          <w:tcPr>
            <w:tcW w:w="908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12"/>
              <w:rPr>
                <w:sz w:val="6"/>
              </w:rPr>
            </w:pPr>
          </w:p>
          <w:p w:rsidR="00B334FD" w:rsidRDefault="00A96731">
            <w:pPr>
              <w:pStyle w:val="TableParagraph"/>
              <w:numPr>
                <w:ilvl w:val="0"/>
                <w:numId w:val="5"/>
              </w:numPr>
              <w:tabs>
                <w:tab w:val="left" w:pos="109"/>
              </w:tabs>
              <w:spacing w:line="254" w:lineRule="auto"/>
              <w:ind w:right="8" w:firstLine="52"/>
              <w:rPr>
                <w:sz w:val="6"/>
              </w:rPr>
            </w:pPr>
            <w:r>
              <w:rPr>
                <w:sz w:val="6"/>
              </w:rPr>
              <w:t>Desviaciones</w:t>
            </w:r>
            <w:r>
              <w:rPr>
                <w:spacing w:val="-5"/>
                <w:sz w:val="6"/>
              </w:rPr>
              <w:t xml:space="preserve"> </w:t>
            </w:r>
            <w:r>
              <w:rPr>
                <w:sz w:val="6"/>
              </w:rPr>
              <w:t>significativas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entre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el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presupuesto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inicial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y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los</w:t>
            </w:r>
          </w:p>
          <w:p w:rsidR="00B334FD" w:rsidRDefault="00A96731">
            <w:pPr>
              <w:pStyle w:val="TableParagraph"/>
              <w:spacing w:line="68" w:lineRule="exact"/>
              <w:ind w:left="267"/>
              <w:rPr>
                <w:sz w:val="6"/>
              </w:rPr>
            </w:pPr>
            <w:r>
              <w:rPr>
                <w:sz w:val="6"/>
              </w:rPr>
              <w:t>costos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reales.</w:t>
            </w:r>
          </w:p>
        </w:tc>
        <w:tc>
          <w:tcPr>
            <w:tcW w:w="594" w:type="dxa"/>
            <w:shd w:val="clear" w:color="auto" w:fill="F0862F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16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10"/>
              <w:jc w:val="center"/>
              <w:rPr>
                <w:sz w:val="6"/>
              </w:rPr>
            </w:pPr>
            <w:r>
              <w:rPr>
                <w:color w:val="FFFFFF"/>
                <w:spacing w:val="-10"/>
                <w:sz w:val="6"/>
              </w:rPr>
              <w:t>3</w:t>
            </w:r>
          </w:p>
        </w:tc>
        <w:tc>
          <w:tcPr>
            <w:tcW w:w="778" w:type="dxa"/>
            <w:shd w:val="clear" w:color="auto" w:fill="F0862F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50"/>
              <w:rPr>
                <w:sz w:val="6"/>
              </w:rPr>
            </w:pPr>
          </w:p>
          <w:p w:rsidR="00B334FD" w:rsidRDefault="00A96731">
            <w:pPr>
              <w:pStyle w:val="TableParagraph"/>
              <w:spacing w:line="254" w:lineRule="auto"/>
              <w:ind w:left="34" w:firstLine="15"/>
              <w:rPr>
                <w:sz w:val="6"/>
              </w:rPr>
            </w:pPr>
            <w:r>
              <w:rPr>
                <w:sz w:val="6"/>
              </w:rPr>
              <w:t>Posible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(puede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ocurrir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en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cualquier</w:t>
            </w:r>
            <w:r>
              <w:rPr>
                <w:spacing w:val="4"/>
                <w:sz w:val="6"/>
              </w:rPr>
              <w:t xml:space="preserve"> </w:t>
            </w:r>
            <w:r>
              <w:rPr>
                <w:sz w:val="6"/>
              </w:rPr>
              <w:t>momento</w:t>
            </w:r>
            <w:r>
              <w:rPr>
                <w:spacing w:val="5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futuro)</w:t>
            </w:r>
          </w:p>
        </w:tc>
        <w:tc>
          <w:tcPr>
            <w:tcW w:w="387" w:type="dxa"/>
            <w:shd w:val="clear" w:color="auto" w:fill="942E3D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16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12"/>
              <w:jc w:val="center"/>
              <w:rPr>
                <w:sz w:val="6"/>
              </w:rPr>
            </w:pPr>
            <w:r>
              <w:rPr>
                <w:color w:val="FFFFFF"/>
                <w:spacing w:val="-10"/>
                <w:sz w:val="6"/>
              </w:rPr>
              <w:t>4</w:t>
            </w:r>
          </w:p>
        </w:tc>
        <w:tc>
          <w:tcPr>
            <w:tcW w:w="429" w:type="dxa"/>
            <w:shd w:val="clear" w:color="auto" w:fill="942E3D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16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13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Mayor</w:t>
            </w:r>
          </w:p>
        </w:tc>
        <w:tc>
          <w:tcPr>
            <w:tcW w:w="582" w:type="dxa"/>
            <w:shd w:val="clear" w:color="auto" w:fill="F0862F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16"/>
              <w:rPr>
                <w:sz w:val="6"/>
              </w:rPr>
            </w:pPr>
          </w:p>
          <w:p w:rsidR="00B334FD" w:rsidRDefault="00A96731">
            <w:pPr>
              <w:pStyle w:val="TableParagraph"/>
              <w:tabs>
                <w:tab w:val="left" w:pos="375"/>
              </w:tabs>
              <w:ind w:left="14"/>
              <w:jc w:val="center"/>
              <w:rPr>
                <w:sz w:val="6"/>
              </w:rPr>
            </w:pPr>
            <w:r>
              <w:rPr>
                <w:color w:val="FFFFFF"/>
                <w:spacing w:val="-10"/>
                <w:sz w:val="6"/>
              </w:rPr>
              <w:t>$</w:t>
            </w:r>
            <w:r>
              <w:rPr>
                <w:color w:val="FFFFFF"/>
                <w:sz w:val="6"/>
              </w:rPr>
              <w:tab/>
            </w:r>
            <w:r>
              <w:rPr>
                <w:color w:val="FFFFFF"/>
                <w:spacing w:val="-2"/>
                <w:sz w:val="6"/>
              </w:rPr>
              <w:t>12.00</w:t>
            </w:r>
          </w:p>
        </w:tc>
        <w:tc>
          <w:tcPr>
            <w:tcW w:w="528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16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16"/>
              <w:jc w:val="center"/>
              <w:rPr>
                <w:sz w:val="6"/>
              </w:rPr>
            </w:pPr>
            <w:r>
              <w:rPr>
                <w:sz w:val="6"/>
              </w:rPr>
              <w:t>Riesgo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pacing w:val="-4"/>
                <w:sz w:val="6"/>
              </w:rPr>
              <w:t>Alto</w:t>
            </w:r>
          </w:p>
        </w:tc>
        <w:tc>
          <w:tcPr>
            <w:tcW w:w="827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50"/>
              <w:rPr>
                <w:sz w:val="6"/>
              </w:rPr>
            </w:pPr>
          </w:p>
          <w:p w:rsidR="00B334FD" w:rsidRDefault="00A96731">
            <w:pPr>
              <w:pStyle w:val="TableParagraph"/>
              <w:spacing w:line="254" w:lineRule="auto"/>
              <w:ind w:left="65" w:firstLine="23"/>
              <w:rPr>
                <w:sz w:val="6"/>
              </w:rPr>
            </w:pPr>
            <w:r>
              <w:rPr>
                <w:sz w:val="6"/>
              </w:rPr>
              <w:t xml:space="preserve">Dirección de </w:t>
            </w:r>
            <w:proofErr w:type="spellStart"/>
            <w:r>
              <w:rPr>
                <w:sz w:val="6"/>
              </w:rPr>
              <w:t>Ingenieria</w:t>
            </w:r>
            <w:proofErr w:type="spellEnd"/>
            <w:r>
              <w:rPr>
                <w:sz w:val="6"/>
              </w:rPr>
              <w:t xml:space="preserve"> /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Dirección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z w:val="6"/>
              </w:rPr>
              <w:t>de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Fiscalización</w:t>
            </w:r>
          </w:p>
        </w:tc>
        <w:tc>
          <w:tcPr>
            <w:tcW w:w="1138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16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21"/>
              <w:rPr>
                <w:sz w:val="6"/>
              </w:rPr>
            </w:pPr>
            <w:r>
              <w:rPr>
                <w:sz w:val="6"/>
              </w:rPr>
              <w:t>-Revisiones</w:t>
            </w:r>
            <w:r>
              <w:rPr>
                <w:spacing w:val="4"/>
                <w:sz w:val="6"/>
              </w:rPr>
              <w:t xml:space="preserve"> </w:t>
            </w:r>
            <w:proofErr w:type="spellStart"/>
            <w:r>
              <w:rPr>
                <w:sz w:val="6"/>
              </w:rPr>
              <w:t>periodicas</w:t>
            </w:r>
            <w:proofErr w:type="spellEnd"/>
            <w:r>
              <w:rPr>
                <w:spacing w:val="4"/>
                <w:sz w:val="6"/>
              </w:rPr>
              <w:t xml:space="preserve"> </w:t>
            </w:r>
            <w:r>
              <w:rPr>
                <w:sz w:val="6"/>
              </w:rPr>
              <w:t>del</w:t>
            </w:r>
            <w:r>
              <w:rPr>
                <w:spacing w:val="5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presupuesto.</w:t>
            </w:r>
          </w:p>
        </w:tc>
        <w:tc>
          <w:tcPr>
            <w:tcW w:w="582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63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03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49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94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33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87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16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22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No</w:t>
            </w:r>
          </w:p>
        </w:tc>
        <w:tc>
          <w:tcPr>
            <w:tcW w:w="587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16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22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No</w:t>
            </w:r>
          </w:p>
        </w:tc>
        <w:tc>
          <w:tcPr>
            <w:tcW w:w="909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16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59" w:right="38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Institución</w:t>
            </w:r>
          </w:p>
        </w:tc>
        <w:tc>
          <w:tcPr>
            <w:tcW w:w="1078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13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29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94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B334FD">
        <w:trPr>
          <w:trHeight w:val="581"/>
        </w:trPr>
        <w:tc>
          <w:tcPr>
            <w:tcW w:w="234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46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3"/>
              <w:jc w:val="center"/>
              <w:rPr>
                <w:rFonts w:ascii="Arial"/>
                <w:b/>
                <w:sz w:val="6"/>
              </w:rPr>
            </w:pPr>
            <w:r>
              <w:rPr>
                <w:rFonts w:ascii="Arial"/>
                <w:b/>
                <w:spacing w:val="-10"/>
                <w:sz w:val="6"/>
              </w:rPr>
              <w:t>2</w:t>
            </w:r>
          </w:p>
        </w:tc>
        <w:tc>
          <w:tcPr>
            <w:tcW w:w="418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46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3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General</w:t>
            </w:r>
          </w:p>
        </w:tc>
        <w:tc>
          <w:tcPr>
            <w:tcW w:w="598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46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3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Interno</w:t>
            </w:r>
          </w:p>
        </w:tc>
        <w:tc>
          <w:tcPr>
            <w:tcW w:w="682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46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12"/>
              <w:rPr>
                <w:sz w:val="6"/>
              </w:rPr>
            </w:pPr>
            <w:r>
              <w:rPr>
                <w:sz w:val="6"/>
              </w:rPr>
              <w:t>Etapa</w:t>
            </w:r>
            <w:r>
              <w:rPr>
                <w:spacing w:val="3"/>
                <w:sz w:val="6"/>
              </w:rPr>
              <w:t xml:space="preserve"> </w:t>
            </w:r>
            <w:proofErr w:type="spellStart"/>
            <w:r>
              <w:rPr>
                <w:spacing w:val="-2"/>
                <w:sz w:val="6"/>
              </w:rPr>
              <w:t>postcontractual</w:t>
            </w:r>
            <w:proofErr w:type="spellEnd"/>
            <w:r>
              <w:rPr>
                <w:spacing w:val="-2"/>
                <w:sz w:val="6"/>
              </w:rPr>
              <w:t>.</w:t>
            </w:r>
          </w:p>
        </w:tc>
        <w:tc>
          <w:tcPr>
            <w:tcW w:w="793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46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5"/>
              <w:jc w:val="center"/>
              <w:rPr>
                <w:sz w:val="6"/>
              </w:rPr>
            </w:pPr>
            <w:r>
              <w:rPr>
                <w:sz w:val="6"/>
              </w:rPr>
              <w:t>Riesgos</w:t>
            </w:r>
            <w:r>
              <w:rPr>
                <w:spacing w:val="4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Operacionales</w:t>
            </w:r>
          </w:p>
        </w:tc>
        <w:tc>
          <w:tcPr>
            <w:tcW w:w="1456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12"/>
              <w:rPr>
                <w:sz w:val="6"/>
              </w:rPr>
            </w:pPr>
          </w:p>
          <w:p w:rsidR="00B334FD" w:rsidRDefault="00A96731">
            <w:pPr>
              <w:pStyle w:val="TableParagraph"/>
              <w:spacing w:line="254" w:lineRule="auto"/>
              <w:ind w:left="475" w:hanging="459"/>
              <w:rPr>
                <w:sz w:val="6"/>
              </w:rPr>
            </w:pPr>
            <w:r>
              <w:rPr>
                <w:sz w:val="6"/>
              </w:rPr>
              <w:t>Selección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de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proveedores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con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falta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de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experiencia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o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capacidad</w:t>
            </w:r>
            <w:r>
              <w:rPr>
                <w:spacing w:val="-5"/>
                <w:sz w:val="6"/>
              </w:rPr>
              <w:t xml:space="preserve"> </w:t>
            </w:r>
            <w:r>
              <w:rPr>
                <w:sz w:val="6"/>
              </w:rPr>
              <w:t>técnica.</w:t>
            </w:r>
          </w:p>
        </w:tc>
        <w:tc>
          <w:tcPr>
            <w:tcW w:w="908" w:type="dxa"/>
          </w:tcPr>
          <w:p w:rsidR="00B334FD" w:rsidRDefault="00A96731">
            <w:pPr>
              <w:pStyle w:val="TableParagraph"/>
              <w:numPr>
                <w:ilvl w:val="0"/>
                <w:numId w:val="4"/>
              </w:numPr>
              <w:tabs>
                <w:tab w:val="left" w:pos="54"/>
                <w:tab w:val="left" w:pos="101"/>
              </w:tabs>
              <w:spacing w:line="254" w:lineRule="auto"/>
              <w:ind w:right="5" w:hanging="85"/>
              <w:rPr>
                <w:sz w:val="6"/>
              </w:rPr>
            </w:pPr>
            <w:r>
              <w:rPr>
                <w:sz w:val="6"/>
              </w:rPr>
              <w:t>Incremento</w:t>
            </w:r>
            <w:r>
              <w:rPr>
                <w:spacing w:val="-5"/>
                <w:sz w:val="6"/>
              </w:rPr>
              <w:t xml:space="preserve"> </w:t>
            </w:r>
            <w:r>
              <w:rPr>
                <w:sz w:val="6"/>
              </w:rPr>
              <w:t>en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la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necesidad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de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supervisión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o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intervención</w:t>
            </w:r>
          </w:p>
          <w:p w:rsidR="00B334FD" w:rsidRDefault="00A96731">
            <w:pPr>
              <w:pStyle w:val="TableParagraph"/>
              <w:spacing w:line="68" w:lineRule="exact"/>
              <w:ind w:left="62"/>
              <w:rPr>
                <w:sz w:val="6"/>
              </w:rPr>
            </w:pPr>
            <w:r>
              <w:rPr>
                <w:sz w:val="6"/>
              </w:rPr>
              <w:t>técnica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z w:val="6"/>
              </w:rPr>
              <w:t>para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z w:val="6"/>
              </w:rPr>
              <w:t>corregir</w:t>
            </w:r>
            <w:r>
              <w:rPr>
                <w:spacing w:val="4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errores.</w:t>
            </w:r>
          </w:p>
          <w:p w:rsidR="00B334FD" w:rsidRDefault="00A96731">
            <w:pPr>
              <w:pStyle w:val="TableParagraph"/>
              <w:numPr>
                <w:ilvl w:val="1"/>
                <w:numId w:val="4"/>
              </w:numPr>
              <w:tabs>
                <w:tab w:val="left" w:pos="92"/>
                <w:tab w:val="left" w:pos="135"/>
              </w:tabs>
              <w:spacing w:before="4" w:line="254" w:lineRule="auto"/>
              <w:ind w:right="43" w:hanging="81"/>
              <w:rPr>
                <w:sz w:val="6"/>
              </w:rPr>
            </w:pPr>
            <w:r>
              <w:rPr>
                <w:sz w:val="6"/>
              </w:rPr>
              <w:t>Reportes</w:t>
            </w:r>
            <w:r>
              <w:rPr>
                <w:spacing w:val="-5"/>
                <w:sz w:val="6"/>
              </w:rPr>
              <w:t xml:space="preserve"> </w:t>
            </w:r>
            <w:r>
              <w:rPr>
                <w:sz w:val="6"/>
              </w:rPr>
              <w:t>de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baja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calidad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en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las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entregas,</w:t>
            </w:r>
            <w:r>
              <w:rPr>
                <w:spacing w:val="-4"/>
                <w:sz w:val="6"/>
              </w:rPr>
              <w:t xml:space="preserve"> </w:t>
            </w:r>
            <w:proofErr w:type="spellStart"/>
            <w:r>
              <w:rPr>
                <w:sz w:val="6"/>
              </w:rPr>
              <w:t>retrabajos</w:t>
            </w:r>
            <w:proofErr w:type="spellEnd"/>
          </w:p>
          <w:p w:rsidR="00B334FD" w:rsidRDefault="00A96731">
            <w:pPr>
              <w:pStyle w:val="TableParagraph"/>
              <w:spacing w:line="254" w:lineRule="auto"/>
              <w:ind w:left="79" w:firstLine="5"/>
              <w:rPr>
                <w:sz w:val="6"/>
              </w:rPr>
            </w:pPr>
            <w:r>
              <w:rPr>
                <w:sz w:val="6"/>
              </w:rPr>
              <w:t>frecuentes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o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demoras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en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el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cumplimiento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z w:val="6"/>
              </w:rPr>
              <w:t>de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z w:val="6"/>
              </w:rPr>
              <w:t>los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plazos.</w:t>
            </w:r>
          </w:p>
        </w:tc>
        <w:tc>
          <w:tcPr>
            <w:tcW w:w="594" w:type="dxa"/>
            <w:shd w:val="clear" w:color="auto" w:fill="F5D33C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46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10"/>
              <w:jc w:val="center"/>
              <w:rPr>
                <w:sz w:val="6"/>
              </w:rPr>
            </w:pPr>
            <w:r>
              <w:rPr>
                <w:color w:val="FFFFFF"/>
                <w:spacing w:val="-10"/>
                <w:sz w:val="6"/>
              </w:rPr>
              <w:t>2</w:t>
            </w:r>
          </w:p>
        </w:tc>
        <w:tc>
          <w:tcPr>
            <w:tcW w:w="778" w:type="dxa"/>
            <w:shd w:val="clear" w:color="auto" w:fill="F5D33C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12"/>
              <w:rPr>
                <w:sz w:val="6"/>
              </w:rPr>
            </w:pPr>
          </w:p>
          <w:p w:rsidR="00B334FD" w:rsidRDefault="00A96731">
            <w:pPr>
              <w:pStyle w:val="TableParagraph"/>
              <w:spacing w:line="254" w:lineRule="auto"/>
              <w:ind w:left="167" w:hanging="128"/>
              <w:rPr>
                <w:sz w:val="6"/>
              </w:rPr>
            </w:pPr>
            <w:r>
              <w:rPr>
                <w:sz w:val="6"/>
              </w:rPr>
              <w:t>Improbable</w:t>
            </w:r>
            <w:r>
              <w:rPr>
                <w:spacing w:val="-5"/>
                <w:sz w:val="6"/>
              </w:rPr>
              <w:t xml:space="preserve"> </w:t>
            </w:r>
            <w:r>
              <w:rPr>
                <w:sz w:val="6"/>
              </w:rPr>
              <w:t>(puede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ocurrir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ocasionalmente)</w:t>
            </w:r>
          </w:p>
        </w:tc>
        <w:tc>
          <w:tcPr>
            <w:tcW w:w="387" w:type="dxa"/>
            <w:shd w:val="clear" w:color="auto" w:fill="942E3D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46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12"/>
              <w:jc w:val="center"/>
              <w:rPr>
                <w:sz w:val="6"/>
              </w:rPr>
            </w:pPr>
            <w:r>
              <w:rPr>
                <w:color w:val="FFFFFF"/>
                <w:spacing w:val="-10"/>
                <w:sz w:val="6"/>
              </w:rPr>
              <w:t>4</w:t>
            </w:r>
          </w:p>
        </w:tc>
        <w:tc>
          <w:tcPr>
            <w:tcW w:w="429" w:type="dxa"/>
            <w:shd w:val="clear" w:color="auto" w:fill="942E3D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46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13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Mayor</w:t>
            </w:r>
          </w:p>
        </w:tc>
        <w:tc>
          <w:tcPr>
            <w:tcW w:w="582" w:type="dxa"/>
            <w:shd w:val="clear" w:color="auto" w:fill="F5D33C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46"/>
              <w:rPr>
                <w:sz w:val="6"/>
              </w:rPr>
            </w:pPr>
          </w:p>
          <w:p w:rsidR="00B334FD" w:rsidRDefault="00A96731">
            <w:pPr>
              <w:pStyle w:val="TableParagraph"/>
              <w:tabs>
                <w:tab w:val="left" w:pos="410"/>
              </w:tabs>
              <w:ind w:left="14"/>
              <w:jc w:val="center"/>
              <w:rPr>
                <w:sz w:val="6"/>
              </w:rPr>
            </w:pPr>
            <w:r>
              <w:rPr>
                <w:color w:val="FFFFFF"/>
                <w:spacing w:val="-10"/>
                <w:sz w:val="6"/>
              </w:rPr>
              <w:t>$</w:t>
            </w:r>
            <w:r>
              <w:rPr>
                <w:color w:val="FFFFFF"/>
                <w:sz w:val="6"/>
              </w:rPr>
              <w:tab/>
            </w:r>
            <w:r>
              <w:rPr>
                <w:color w:val="FFFFFF"/>
                <w:spacing w:val="-4"/>
                <w:sz w:val="6"/>
              </w:rPr>
              <w:t>8.00</w:t>
            </w:r>
          </w:p>
        </w:tc>
        <w:tc>
          <w:tcPr>
            <w:tcW w:w="528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46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16"/>
              <w:jc w:val="center"/>
              <w:rPr>
                <w:sz w:val="6"/>
              </w:rPr>
            </w:pPr>
            <w:r>
              <w:rPr>
                <w:sz w:val="6"/>
              </w:rPr>
              <w:t>Riesgo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Medio</w:t>
            </w:r>
          </w:p>
        </w:tc>
        <w:tc>
          <w:tcPr>
            <w:tcW w:w="827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12"/>
              <w:rPr>
                <w:sz w:val="6"/>
              </w:rPr>
            </w:pPr>
          </w:p>
          <w:p w:rsidR="00B334FD" w:rsidRDefault="00A96731">
            <w:pPr>
              <w:pStyle w:val="TableParagraph"/>
              <w:spacing w:line="254" w:lineRule="auto"/>
              <w:ind w:left="65" w:firstLine="23"/>
              <w:rPr>
                <w:sz w:val="6"/>
              </w:rPr>
            </w:pPr>
            <w:r>
              <w:rPr>
                <w:sz w:val="6"/>
              </w:rPr>
              <w:t xml:space="preserve">Dirección de </w:t>
            </w:r>
            <w:proofErr w:type="spellStart"/>
            <w:r>
              <w:rPr>
                <w:sz w:val="6"/>
              </w:rPr>
              <w:t>Ingenieria</w:t>
            </w:r>
            <w:proofErr w:type="spellEnd"/>
            <w:r>
              <w:rPr>
                <w:sz w:val="6"/>
              </w:rPr>
              <w:t xml:space="preserve"> /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Dirección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z w:val="6"/>
              </w:rPr>
              <w:t>de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Fiscalización</w:t>
            </w:r>
          </w:p>
        </w:tc>
        <w:tc>
          <w:tcPr>
            <w:tcW w:w="1138" w:type="dxa"/>
          </w:tcPr>
          <w:p w:rsidR="00B334FD" w:rsidRDefault="00A96731">
            <w:pPr>
              <w:pStyle w:val="TableParagraph"/>
              <w:spacing w:before="35" w:line="254" w:lineRule="auto"/>
              <w:ind w:left="21" w:right="18"/>
              <w:rPr>
                <w:sz w:val="6"/>
              </w:rPr>
            </w:pPr>
            <w:r>
              <w:rPr>
                <w:sz w:val="6"/>
              </w:rPr>
              <w:t>-Evaluación</w:t>
            </w:r>
            <w:r>
              <w:rPr>
                <w:spacing w:val="-5"/>
                <w:sz w:val="6"/>
              </w:rPr>
              <w:t xml:space="preserve"> </w:t>
            </w:r>
            <w:r>
              <w:rPr>
                <w:sz w:val="6"/>
              </w:rPr>
              <w:t>exhaustiva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de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proveedores: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Realizar un proceso riguroso de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selección de proveedores que incluya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verificaciones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de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antecedentes,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referencias y evaluaciones de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capacidades técnicas antes de la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contratación.</w:t>
            </w:r>
          </w:p>
        </w:tc>
        <w:tc>
          <w:tcPr>
            <w:tcW w:w="582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63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03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49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94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33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87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46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22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No</w:t>
            </w:r>
          </w:p>
        </w:tc>
        <w:tc>
          <w:tcPr>
            <w:tcW w:w="587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46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22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No</w:t>
            </w:r>
          </w:p>
        </w:tc>
        <w:tc>
          <w:tcPr>
            <w:tcW w:w="909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46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59" w:right="38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Institución</w:t>
            </w:r>
          </w:p>
        </w:tc>
        <w:tc>
          <w:tcPr>
            <w:tcW w:w="1078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13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29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94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B334FD">
        <w:trPr>
          <w:trHeight w:val="435"/>
        </w:trPr>
        <w:tc>
          <w:tcPr>
            <w:tcW w:w="234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42"/>
              <w:rPr>
                <w:sz w:val="6"/>
              </w:rPr>
            </w:pPr>
          </w:p>
          <w:p w:rsidR="00B334FD" w:rsidRDefault="00A96731">
            <w:pPr>
              <w:pStyle w:val="TableParagraph"/>
              <w:spacing w:before="1"/>
              <w:ind w:left="3"/>
              <w:jc w:val="center"/>
              <w:rPr>
                <w:rFonts w:ascii="Arial"/>
                <w:b/>
                <w:sz w:val="6"/>
              </w:rPr>
            </w:pPr>
            <w:r>
              <w:rPr>
                <w:rFonts w:ascii="Arial"/>
                <w:b/>
                <w:spacing w:val="-10"/>
                <w:sz w:val="6"/>
              </w:rPr>
              <w:t>3</w:t>
            </w:r>
          </w:p>
        </w:tc>
        <w:tc>
          <w:tcPr>
            <w:tcW w:w="418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42"/>
              <w:rPr>
                <w:sz w:val="6"/>
              </w:rPr>
            </w:pPr>
          </w:p>
          <w:p w:rsidR="00B334FD" w:rsidRDefault="00A96731">
            <w:pPr>
              <w:pStyle w:val="TableParagraph"/>
              <w:spacing w:before="1"/>
              <w:ind w:left="3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Específico</w:t>
            </w:r>
          </w:p>
        </w:tc>
        <w:tc>
          <w:tcPr>
            <w:tcW w:w="598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42"/>
              <w:rPr>
                <w:sz w:val="6"/>
              </w:rPr>
            </w:pPr>
          </w:p>
          <w:p w:rsidR="00B334FD" w:rsidRDefault="00A96731">
            <w:pPr>
              <w:pStyle w:val="TableParagraph"/>
              <w:spacing w:before="1"/>
              <w:ind w:left="3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Interno</w:t>
            </w:r>
          </w:p>
        </w:tc>
        <w:tc>
          <w:tcPr>
            <w:tcW w:w="682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42"/>
              <w:rPr>
                <w:sz w:val="6"/>
              </w:rPr>
            </w:pPr>
          </w:p>
          <w:p w:rsidR="00B334FD" w:rsidRDefault="00A96731">
            <w:pPr>
              <w:pStyle w:val="TableParagraph"/>
              <w:spacing w:before="1"/>
              <w:ind w:left="12"/>
              <w:rPr>
                <w:sz w:val="6"/>
              </w:rPr>
            </w:pPr>
            <w:r>
              <w:rPr>
                <w:sz w:val="6"/>
              </w:rPr>
              <w:t>Etapa</w:t>
            </w:r>
            <w:r>
              <w:rPr>
                <w:spacing w:val="3"/>
                <w:sz w:val="6"/>
              </w:rPr>
              <w:t xml:space="preserve"> </w:t>
            </w:r>
            <w:proofErr w:type="spellStart"/>
            <w:r>
              <w:rPr>
                <w:spacing w:val="-2"/>
                <w:sz w:val="6"/>
              </w:rPr>
              <w:t>postcontractual</w:t>
            </w:r>
            <w:proofErr w:type="spellEnd"/>
            <w:r>
              <w:rPr>
                <w:spacing w:val="-2"/>
                <w:sz w:val="6"/>
              </w:rPr>
              <w:t>.</w:t>
            </w:r>
          </w:p>
        </w:tc>
        <w:tc>
          <w:tcPr>
            <w:tcW w:w="793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42"/>
              <w:rPr>
                <w:sz w:val="6"/>
              </w:rPr>
            </w:pPr>
          </w:p>
          <w:p w:rsidR="00B334FD" w:rsidRDefault="00A96731">
            <w:pPr>
              <w:pStyle w:val="TableParagraph"/>
              <w:spacing w:before="1"/>
              <w:ind w:left="5"/>
              <w:jc w:val="center"/>
              <w:rPr>
                <w:sz w:val="6"/>
              </w:rPr>
            </w:pPr>
            <w:r>
              <w:rPr>
                <w:sz w:val="6"/>
              </w:rPr>
              <w:t>Riesgos</w:t>
            </w:r>
            <w:r>
              <w:rPr>
                <w:spacing w:val="4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Operacionales</w:t>
            </w:r>
          </w:p>
        </w:tc>
        <w:tc>
          <w:tcPr>
            <w:tcW w:w="1456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8"/>
              <w:rPr>
                <w:sz w:val="6"/>
              </w:rPr>
            </w:pPr>
          </w:p>
          <w:p w:rsidR="00B334FD" w:rsidRDefault="00A96731">
            <w:pPr>
              <w:pStyle w:val="TableParagraph"/>
              <w:spacing w:line="254" w:lineRule="auto"/>
              <w:ind w:left="212" w:hanging="115"/>
              <w:rPr>
                <w:sz w:val="6"/>
              </w:rPr>
            </w:pPr>
            <w:r>
              <w:rPr>
                <w:sz w:val="6"/>
              </w:rPr>
              <w:t>Materiales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de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construcción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de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baja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calidad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que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comprometan la integridad de la obra.</w:t>
            </w:r>
          </w:p>
        </w:tc>
        <w:tc>
          <w:tcPr>
            <w:tcW w:w="908" w:type="dxa"/>
          </w:tcPr>
          <w:p w:rsidR="00B334FD" w:rsidRDefault="00B334FD">
            <w:pPr>
              <w:pStyle w:val="TableParagraph"/>
              <w:spacing w:before="39"/>
              <w:rPr>
                <w:sz w:val="6"/>
              </w:rPr>
            </w:pPr>
          </w:p>
          <w:p w:rsidR="00B334FD" w:rsidRDefault="00A96731">
            <w:pPr>
              <w:pStyle w:val="TableParagraph"/>
              <w:numPr>
                <w:ilvl w:val="0"/>
                <w:numId w:val="3"/>
              </w:numPr>
              <w:tabs>
                <w:tab w:val="left" w:pos="84"/>
                <w:tab w:val="left" w:pos="86"/>
              </w:tabs>
              <w:spacing w:line="254" w:lineRule="auto"/>
              <w:ind w:right="34" w:hanging="40"/>
              <w:rPr>
                <w:sz w:val="6"/>
              </w:rPr>
            </w:pPr>
            <w:r>
              <w:rPr>
                <w:sz w:val="6"/>
              </w:rPr>
              <w:t>Aumento</w:t>
            </w:r>
            <w:r>
              <w:rPr>
                <w:spacing w:val="-5"/>
                <w:sz w:val="6"/>
              </w:rPr>
              <w:t xml:space="preserve"> </w:t>
            </w:r>
            <w:r>
              <w:rPr>
                <w:sz w:val="6"/>
              </w:rPr>
              <w:t>en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la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frecuencia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de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defectos visibles en la obra</w:t>
            </w:r>
          </w:p>
          <w:p w:rsidR="00B334FD" w:rsidRDefault="00A96731">
            <w:pPr>
              <w:pStyle w:val="TableParagraph"/>
              <w:spacing w:line="68" w:lineRule="exact"/>
              <w:ind w:left="50"/>
              <w:rPr>
                <w:sz w:val="6"/>
              </w:rPr>
            </w:pPr>
            <w:r>
              <w:rPr>
                <w:sz w:val="6"/>
              </w:rPr>
              <w:t>(grietas,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z w:val="6"/>
              </w:rPr>
              <w:t>deformaciones,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etc.).</w:t>
            </w:r>
          </w:p>
        </w:tc>
        <w:tc>
          <w:tcPr>
            <w:tcW w:w="594" w:type="dxa"/>
            <w:shd w:val="clear" w:color="auto" w:fill="F5D33C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42"/>
              <w:rPr>
                <w:sz w:val="6"/>
              </w:rPr>
            </w:pPr>
          </w:p>
          <w:p w:rsidR="00B334FD" w:rsidRDefault="00A96731">
            <w:pPr>
              <w:pStyle w:val="TableParagraph"/>
              <w:spacing w:before="1"/>
              <w:ind w:left="10"/>
              <w:jc w:val="center"/>
              <w:rPr>
                <w:sz w:val="6"/>
              </w:rPr>
            </w:pPr>
            <w:r>
              <w:rPr>
                <w:color w:val="FFFFFF"/>
                <w:spacing w:val="-10"/>
                <w:sz w:val="6"/>
              </w:rPr>
              <w:t>2</w:t>
            </w:r>
          </w:p>
        </w:tc>
        <w:tc>
          <w:tcPr>
            <w:tcW w:w="778" w:type="dxa"/>
            <w:shd w:val="clear" w:color="auto" w:fill="F5D33C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8"/>
              <w:rPr>
                <w:sz w:val="6"/>
              </w:rPr>
            </w:pPr>
          </w:p>
          <w:p w:rsidR="00B334FD" w:rsidRDefault="00A96731">
            <w:pPr>
              <w:pStyle w:val="TableParagraph"/>
              <w:spacing w:line="254" w:lineRule="auto"/>
              <w:ind w:left="167" w:hanging="128"/>
              <w:rPr>
                <w:sz w:val="6"/>
              </w:rPr>
            </w:pPr>
            <w:r>
              <w:rPr>
                <w:sz w:val="6"/>
              </w:rPr>
              <w:t>Improbable</w:t>
            </w:r>
            <w:r>
              <w:rPr>
                <w:spacing w:val="-5"/>
                <w:sz w:val="6"/>
              </w:rPr>
              <w:t xml:space="preserve"> </w:t>
            </w:r>
            <w:r>
              <w:rPr>
                <w:sz w:val="6"/>
              </w:rPr>
              <w:t>(puede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ocurrir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ocasionalmente)</w:t>
            </w:r>
          </w:p>
        </w:tc>
        <w:tc>
          <w:tcPr>
            <w:tcW w:w="387" w:type="dxa"/>
            <w:shd w:val="clear" w:color="auto" w:fill="942E3D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42"/>
              <w:rPr>
                <w:sz w:val="6"/>
              </w:rPr>
            </w:pPr>
          </w:p>
          <w:p w:rsidR="00B334FD" w:rsidRDefault="00A96731">
            <w:pPr>
              <w:pStyle w:val="TableParagraph"/>
              <w:spacing w:before="1"/>
              <w:ind w:left="12"/>
              <w:jc w:val="center"/>
              <w:rPr>
                <w:sz w:val="6"/>
              </w:rPr>
            </w:pPr>
            <w:r>
              <w:rPr>
                <w:color w:val="FFFFFF"/>
                <w:spacing w:val="-10"/>
                <w:sz w:val="6"/>
              </w:rPr>
              <w:t>4</w:t>
            </w:r>
          </w:p>
        </w:tc>
        <w:tc>
          <w:tcPr>
            <w:tcW w:w="429" w:type="dxa"/>
            <w:shd w:val="clear" w:color="auto" w:fill="942E3D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42"/>
              <w:rPr>
                <w:sz w:val="6"/>
              </w:rPr>
            </w:pPr>
          </w:p>
          <w:p w:rsidR="00B334FD" w:rsidRDefault="00A96731">
            <w:pPr>
              <w:pStyle w:val="TableParagraph"/>
              <w:spacing w:before="1"/>
              <w:ind w:left="13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Mayor</w:t>
            </w:r>
          </w:p>
        </w:tc>
        <w:tc>
          <w:tcPr>
            <w:tcW w:w="582" w:type="dxa"/>
            <w:shd w:val="clear" w:color="auto" w:fill="F5D33C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42"/>
              <w:rPr>
                <w:sz w:val="6"/>
              </w:rPr>
            </w:pPr>
          </w:p>
          <w:p w:rsidR="00B334FD" w:rsidRDefault="00A96731">
            <w:pPr>
              <w:pStyle w:val="TableParagraph"/>
              <w:tabs>
                <w:tab w:val="left" w:pos="410"/>
              </w:tabs>
              <w:spacing w:before="1"/>
              <w:ind w:left="14"/>
              <w:jc w:val="center"/>
              <w:rPr>
                <w:sz w:val="6"/>
              </w:rPr>
            </w:pPr>
            <w:r>
              <w:rPr>
                <w:color w:val="FFFFFF"/>
                <w:spacing w:val="-10"/>
                <w:sz w:val="6"/>
              </w:rPr>
              <w:t>$</w:t>
            </w:r>
            <w:r>
              <w:rPr>
                <w:color w:val="FFFFFF"/>
                <w:sz w:val="6"/>
              </w:rPr>
              <w:tab/>
            </w:r>
            <w:r>
              <w:rPr>
                <w:color w:val="FFFFFF"/>
                <w:spacing w:val="-4"/>
                <w:sz w:val="6"/>
              </w:rPr>
              <w:t>8.00</w:t>
            </w:r>
          </w:p>
        </w:tc>
        <w:tc>
          <w:tcPr>
            <w:tcW w:w="528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42"/>
              <w:rPr>
                <w:sz w:val="6"/>
              </w:rPr>
            </w:pPr>
          </w:p>
          <w:p w:rsidR="00B334FD" w:rsidRDefault="00A96731">
            <w:pPr>
              <w:pStyle w:val="TableParagraph"/>
              <w:spacing w:before="1"/>
              <w:ind w:left="16"/>
              <w:jc w:val="center"/>
              <w:rPr>
                <w:sz w:val="6"/>
              </w:rPr>
            </w:pPr>
            <w:r>
              <w:rPr>
                <w:sz w:val="6"/>
              </w:rPr>
              <w:t>Riesgo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Medio</w:t>
            </w:r>
          </w:p>
        </w:tc>
        <w:tc>
          <w:tcPr>
            <w:tcW w:w="827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8"/>
              <w:rPr>
                <w:sz w:val="6"/>
              </w:rPr>
            </w:pPr>
          </w:p>
          <w:p w:rsidR="00B334FD" w:rsidRDefault="00A96731">
            <w:pPr>
              <w:pStyle w:val="TableParagraph"/>
              <w:spacing w:line="254" w:lineRule="auto"/>
              <w:ind w:left="19"/>
              <w:rPr>
                <w:sz w:val="6"/>
              </w:rPr>
            </w:pPr>
            <w:r>
              <w:rPr>
                <w:sz w:val="6"/>
              </w:rPr>
              <w:t xml:space="preserve">Dirección de </w:t>
            </w:r>
            <w:proofErr w:type="spellStart"/>
            <w:r>
              <w:rPr>
                <w:sz w:val="6"/>
              </w:rPr>
              <w:t>Ingenieria</w:t>
            </w:r>
            <w:proofErr w:type="spellEnd"/>
            <w:r>
              <w:rPr>
                <w:sz w:val="6"/>
              </w:rPr>
              <w:t xml:space="preserve"> /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Dirección</w:t>
            </w:r>
            <w:r>
              <w:rPr>
                <w:spacing w:val="-5"/>
                <w:sz w:val="6"/>
              </w:rPr>
              <w:t xml:space="preserve"> </w:t>
            </w:r>
            <w:r>
              <w:rPr>
                <w:sz w:val="6"/>
              </w:rPr>
              <w:t>de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Fiscalización</w:t>
            </w:r>
          </w:p>
        </w:tc>
        <w:tc>
          <w:tcPr>
            <w:tcW w:w="1138" w:type="dxa"/>
          </w:tcPr>
          <w:p w:rsidR="00B334FD" w:rsidRDefault="00A96731">
            <w:pPr>
              <w:pStyle w:val="TableParagraph"/>
              <w:spacing w:line="254" w:lineRule="auto"/>
              <w:ind w:left="21" w:right="10"/>
              <w:rPr>
                <w:sz w:val="6"/>
              </w:rPr>
            </w:pPr>
            <w:r>
              <w:rPr>
                <w:sz w:val="6"/>
              </w:rPr>
              <w:t>-Especificaciones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técnicas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estrictas: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Incluir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especificaciones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técnicas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claras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y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estrictas en los contratos de suministro,</w:t>
            </w:r>
            <w:r>
              <w:rPr>
                <w:spacing w:val="80"/>
                <w:sz w:val="6"/>
              </w:rPr>
              <w:t xml:space="preserve"> </w:t>
            </w:r>
            <w:r>
              <w:rPr>
                <w:sz w:val="6"/>
              </w:rPr>
              <w:t>y realizar inspecciones regulares para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asegurar que los materiales cumplan</w:t>
            </w:r>
          </w:p>
          <w:p w:rsidR="00B334FD" w:rsidRDefault="00A96731">
            <w:pPr>
              <w:pStyle w:val="TableParagraph"/>
              <w:spacing w:line="50" w:lineRule="exact"/>
              <w:ind w:left="21"/>
              <w:rPr>
                <w:sz w:val="6"/>
              </w:rPr>
            </w:pPr>
            <w:r>
              <w:rPr>
                <w:sz w:val="6"/>
              </w:rPr>
              <w:t>con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z w:val="6"/>
              </w:rPr>
              <w:t>los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z w:val="6"/>
              </w:rPr>
              <w:t>estándares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requeridos.</w:t>
            </w:r>
          </w:p>
        </w:tc>
        <w:tc>
          <w:tcPr>
            <w:tcW w:w="582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63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03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49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94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33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87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42"/>
              <w:rPr>
                <w:sz w:val="6"/>
              </w:rPr>
            </w:pPr>
          </w:p>
          <w:p w:rsidR="00B334FD" w:rsidRDefault="00A96731">
            <w:pPr>
              <w:pStyle w:val="TableParagraph"/>
              <w:spacing w:before="1"/>
              <w:ind w:left="22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No</w:t>
            </w:r>
          </w:p>
        </w:tc>
        <w:tc>
          <w:tcPr>
            <w:tcW w:w="587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42"/>
              <w:rPr>
                <w:sz w:val="6"/>
              </w:rPr>
            </w:pPr>
          </w:p>
          <w:p w:rsidR="00B334FD" w:rsidRDefault="00A96731">
            <w:pPr>
              <w:pStyle w:val="TableParagraph"/>
              <w:spacing w:before="1"/>
              <w:ind w:left="22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No</w:t>
            </w:r>
          </w:p>
        </w:tc>
        <w:tc>
          <w:tcPr>
            <w:tcW w:w="909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42"/>
              <w:rPr>
                <w:sz w:val="6"/>
              </w:rPr>
            </w:pPr>
          </w:p>
          <w:p w:rsidR="00B334FD" w:rsidRDefault="00A96731">
            <w:pPr>
              <w:pStyle w:val="TableParagraph"/>
              <w:spacing w:before="1"/>
              <w:ind w:left="59" w:right="38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Institución</w:t>
            </w:r>
          </w:p>
        </w:tc>
        <w:tc>
          <w:tcPr>
            <w:tcW w:w="1078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13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29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94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B334FD">
        <w:trPr>
          <w:trHeight w:val="363"/>
        </w:trPr>
        <w:tc>
          <w:tcPr>
            <w:tcW w:w="234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8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3"/>
              <w:jc w:val="center"/>
              <w:rPr>
                <w:rFonts w:ascii="Arial"/>
                <w:b/>
                <w:sz w:val="6"/>
              </w:rPr>
            </w:pPr>
            <w:r>
              <w:rPr>
                <w:rFonts w:ascii="Arial"/>
                <w:b/>
                <w:spacing w:val="-10"/>
                <w:sz w:val="6"/>
              </w:rPr>
              <w:t>4</w:t>
            </w:r>
          </w:p>
        </w:tc>
        <w:tc>
          <w:tcPr>
            <w:tcW w:w="418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8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3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Específico</w:t>
            </w:r>
          </w:p>
        </w:tc>
        <w:tc>
          <w:tcPr>
            <w:tcW w:w="598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8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3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Interno</w:t>
            </w:r>
          </w:p>
        </w:tc>
        <w:tc>
          <w:tcPr>
            <w:tcW w:w="682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8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12"/>
              <w:rPr>
                <w:sz w:val="6"/>
              </w:rPr>
            </w:pPr>
            <w:r>
              <w:rPr>
                <w:sz w:val="6"/>
              </w:rPr>
              <w:t>Etapa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precontractual</w:t>
            </w:r>
          </w:p>
        </w:tc>
        <w:tc>
          <w:tcPr>
            <w:tcW w:w="793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8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5"/>
              <w:jc w:val="center"/>
              <w:rPr>
                <w:sz w:val="6"/>
              </w:rPr>
            </w:pPr>
            <w:r>
              <w:rPr>
                <w:sz w:val="6"/>
              </w:rPr>
              <w:t>Riesgos</w:t>
            </w:r>
            <w:r>
              <w:rPr>
                <w:spacing w:val="4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Financieros</w:t>
            </w:r>
          </w:p>
        </w:tc>
        <w:tc>
          <w:tcPr>
            <w:tcW w:w="1456" w:type="dxa"/>
          </w:tcPr>
          <w:p w:rsidR="00B334FD" w:rsidRDefault="00B334FD">
            <w:pPr>
              <w:pStyle w:val="TableParagraph"/>
              <w:spacing w:before="39"/>
              <w:rPr>
                <w:sz w:val="6"/>
              </w:rPr>
            </w:pPr>
          </w:p>
          <w:p w:rsidR="00B334FD" w:rsidRDefault="00A96731">
            <w:pPr>
              <w:pStyle w:val="TableParagraph"/>
              <w:spacing w:line="254" w:lineRule="auto"/>
              <w:ind w:left="383" w:hanging="255"/>
              <w:rPr>
                <w:sz w:val="6"/>
              </w:rPr>
            </w:pPr>
            <w:r>
              <w:rPr>
                <w:sz w:val="6"/>
              </w:rPr>
              <w:t>Retrasos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en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los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pagos,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lo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que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puede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causar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interrupciones en la obra.</w:t>
            </w:r>
          </w:p>
        </w:tc>
        <w:tc>
          <w:tcPr>
            <w:tcW w:w="908" w:type="dxa"/>
          </w:tcPr>
          <w:p w:rsidR="00B334FD" w:rsidRDefault="00B334FD">
            <w:pPr>
              <w:pStyle w:val="TableParagraph"/>
              <w:spacing w:before="4"/>
              <w:rPr>
                <w:sz w:val="6"/>
              </w:rPr>
            </w:pPr>
          </w:p>
          <w:p w:rsidR="00B334FD" w:rsidRDefault="00A96731">
            <w:pPr>
              <w:pStyle w:val="TableParagraph"/>
              <w:numPr>
                <w:ilvl w:val="0"/>
                <w:numId w:val="2"/>
              </w:numPr>
              <w:tabs>
                <w:tab w:val="left" w:pos="53"/>
              </w:tabs>
              <w:spacing w:line="254" w:lineRule="auto"/>
              <w:ind w:right="63" w:firstLine="0"/>
              <w:rPr>
                <w:sz w:val="6"/>
              </w:rPr>
            </w:pPr>
            <w:r>
              <w:rPr>
                <w:sz w:val="6"/>
              </w:rPr>
              <w:t>Quejas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formales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de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proveedores</w:t>
            </w:r>
            <w:r>
              <w:rPr>
                <w:spacing w:val="-5"/>
                <w:sz w:val="6"/>
              </w:rPr>
              <w:t xml:space="preserve"> </w:t>
            </w:r>
            <w:r>
              <w:rPr>
                <w:sz w:val="6"/>
              </w:rPr>
              <w:t>o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subcontratistas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sobre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pagos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pendientes.</w:t>
            </w:r>
          </w:p>
        </w:tc>
        <w:tc>
          <w:tcPr>
            <w:tcW w:w="594" w:type="dxa"/>
            <w:shd w:val="clear" w:color="auto" w:fill="F0862F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8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10"/>
              <w:jc w:val="center"/>
              <w:rPr>
                <w:sz w:val="6"/>
              </w:rPr>
            </w:pPr>
            <w:r>
              <w:rPr>
                <w:color w:val="FFFFFF"/>
                <w:spacing w:val="-10"/>
                <w:sz w:val="6"/>
              </w:rPr>
              <w:t>3</w:t>
            </w:r>
          </w:p>
        </w:tc>
        <w:tc>
          <w:tcPr>
            <w:tcW w:w="778" w:type="dxa"/>
            <w:shd w:val="clear" w:color="auto" w:fill="F0862F"/>
          </w:tcPr>
          <w:p w:rsidR="00B334FD" w:rsidRDefault="00B334FD">
            <w:pPr>
              <w:pStyle w:val="TableParagraph"/>
              <w:spacing w:before="39"/>
              <w:rPr>
                <w:sz w:val="6"/>
              </w:rPr>
            </w:pPr>
          </w:p>
          <w:p w:rsidR="00B334FD" w:rsidRDefault="00A96731">
            <w:pPr>
              <w:pStyle w:val="TableParagraph"/>
              <w:spacing w:line="254" w:lineRule="auto"/>
              <w:ind w:left="34" w:firstLine="15"/>
              <w:rPr>
                <w:sz w:val="6"/>
              </w:rPr>
            </w:pPr>
            <w:r>
              <w:rPr>
                <w:sz w:val="6"/>
              </w:rPr>
              <w:t>Posible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(puede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ocurrir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en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cualquier</w:t>
            </w:r>
            <w:r>
              <w:rPr>
                <w:spacing w:val="4"/>
                <w:sz w:val="6"/>
              </w:rPr>
              <w:t xml:space="preserve"> </w:t>
            </w:r>
            <w:r>
              <w:rPr>
                <w:sz w:val="6"/>
              </w:rPr>
              <w:t>momento</w:t>
            </w:r>
            <w:r>
              <w:rPr>
                <w:spacing w:val="5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futuro)</w:t>
            </w:r>
          </w:p>
        </w:tc>
        <w:tc>
          <w:tcPr>
            <w:tcW w:w="387" w:type="dxa"/>
            <w:shd w:val="clear" w:color="auto" w:fill="F0862F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8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12"/>
              <w:jc w:val="center"/>
              <w:rPr>
                <w:sz w:val="6"/>
              </w:rPr>
            </w:pPr>
            <w:r>
              <w:rPr>
                <w:color w:val="FFFFFF"/>
                <w:spacing w:val="-10"/>
                <w:sz w:val="6"/>
              </w:rPr>
              <w:t>3</w:t>
            </w:r>
          </w:p>
        </w:tc>
        <w:tc>
          <w:tcPr>
            <w:tcW w:w="429" w:type="dxa"/>
            <w:shd w:val="clear" w:color="auto" w:fill="F0862F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8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13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Moderado</w:t>
            </w:r>
          </w:p>
        </w:tc>
        <w:tc>
          <w:tcPr>
            <w:tcW w:w="582" w:type="dxa"/>
            <w:shd w:val="clear" w:color="auto" w:fill="F5D33C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8"/>
              <w:rPr>
                <w:sz w:val="6"/>
              </w:rPr>
            </w:pPr>
          </w:p>
          <w:p w:rsidR="00B334FD" w:rsidRDefault="00A96731">
            <w:pPr>
              <w:pStyle w:val="TableParagraph"/>
              <w:tabs>
                <w:tab w:val="left" w:pos="410"/>
              </w:tabs>
              <w:ind w:left="14"/>
              <w:jc w:val="center"/>
              <w:rPr>
                <w:sz w:val="6"/>
              </w:rPr>
            </w:pPr>
            <w:r>
              <w:rPr>
                <w:color w:val="FFFFFF"/>
                <w:spacing w:val="-10"/>
                <w:sz w:val="6"/>
              </w:rPr>
              <w:t>$</w:t>
            </w:r>
            <w:r>
              <w:rPr>
                <w:color w:val="FFFFFF"/>
                <w:sz w:val="6"/>
              </w:rPr>
              <w:tab/>
            </w:r>
            <w:r>
              <w:rPr>
                <w:color w:val="FFFFFF"/>
                <w:spacing w:val="-4"/>
                <w:sz w:val="6"/>
              </w:rPr>
              <w:t>9.00</w:t>
            </w:r>
          </w:p>
        </w:tc>
        <w:tc>
          <w:tcPr>
            <w:tcW w:w="528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8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16"/>
              <w:jc w:val="center"/>
              <w:rPr>
                <w:sz w:val="6"/>
              </w:rPr>
            </w:pPr>
            <w:r>
              <w:rPr>
                <w:sz w:val="6"/>
              </w:rPr>
              <w:t>Riesgo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Medio</w:t>
            </w:r>
          </w:p>
        </w:tc>
        <w:tc>
          <w:tcPr>
            <w:tcW w:w="827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8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19"/>
              <w:rPr>
                <w:sz w:val="6"/>
              </w:rPr>
            </w:pPr>
            <w:proofErr w:type="spellStart"/>
            <w:r>
              <w:rPr>
                <w:sz w:val="6"/>
              </w:rPr>
              <w:t>Direccion</w:t>
            </w:r>
            <w:proofErr w:type="spellEnd"/>
            <w:r>
              <w:rPr>
                <w:spacing w:val="5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Financiera</w:t>
            </w:r>
          </w:p>
        </w:tc>
        <w:tc>
          <w:tcPr>
            <w:tcW w:w="1138" w:type="dxa"/>
          </w:tcPr>
          <w:p w:rsidR="00B334FD" w:rsidRDefault="00A96731">
            <w:pPr>
              <w:pStyle w:val="TableParagraph"/>
              <w:spacing w:line="254" w:lineRule="auto"/>
              <w:ind w:left="21" w:right="1"/>
              <w:rPr>
                <w:sz w:val="6"/>
              </w:rPr>
            </w:pPr>
            <w:r>
              <w:rPr>
                <w:sz w:val="6"/>
              </w:rPr>
              <w:t>Cláusulas contractuales sobre pagos: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Incluir en los contratos cláusulas que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estipulen claramente los plazos de pago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y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z w:val="6"/>
              </w:rPr>
              <w:t>las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z w:val="6"/>
              </w:rPr>
              <w:t>consecuencias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z w:val="6"/>
              </w:rPr>
              <w:t>de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z w:val="6"/>
              </w:rPr>
              <w:t>los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z w:val="6"/>
              </w:rPr>
              <w:t>retrasos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pacing w:val="-4"/>
                <w:sz w:val="6"/>
              </w:rPr>
              <w:t>para</w:t>
            </w:r>
          </w:p>
          <w:p w:rsidR="00B334FD" w:rsidRDefault="00A96731">
            <w:pPr>
              <w:pStyle w:val="TableParagraph"/>
              <w:spacing w:line="50" w:lineRule="exact"/>
              <w:ind w:left="21"/>
              <w:rPr>
                <w:sz w:val="6"/>
              </w:rPr>
            </w:pPr>
            <w:r>
              <w:rPr>
                <w:sz w:val="6"/>
              </w:rPr>
              <w:t>ambas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partes.</w:t>
            </w:r>
          </w:p>
        </w:tc>
        <w:tc>
          <w:tcPr>
            <w:tcW w:w="582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63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03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49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94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33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87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8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22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No</w:t>
            </w:r>
          </w:p>
        </w:tc>
        <w:tc>
          <w:tcPr>
            <w:tcW w:w="587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8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22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No</w:t>
            </w:r>
          </w:p>
        </w:tc>
        <w:tc>
          <w:tcPr>
            <w:tcW w:w="909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8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59" w:right="38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Institución</w:t>
            </w:r>
          </w:p>
        </w:tc>
        <w:tc>
          <w:tcPr>
            <w:tcW w:w="1078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13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29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94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B334FD">
        <w:trPr>
          <w:trHeight w:val="1018"/>
        </w:trPr>
        <w:tc>
          <w:tcPr>
            <w:tcW w:w="234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58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3"/>
              <w:jc w:val="center"/>
              <w:rPr>
                <w:rFonts w:ascii="Arial"/>
                <w:b/>
                <w:sz w:val="6"/>
              </w:rPr>
            </w:pPr>
            <w:r>
              <w:rPr>
                <w:rFonts w:ascii="Arial"/>
                <w:b/>
                <w:spacing w:val="-10"/>
                <w:sz w:val="6"/>
              </w:rPr>
              <w:t>5</w:t>
            </w:r>
          </w:p>
        </w:tc>
        <w:tc>
          <w:tcPr>
            <w:tcW w:w="418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58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3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General</w:t>
            </w:r>
          </w:p>
        </w:tc>
        <w:tc>
          <w:tcPr>
            <w:tcW w:w="598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58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3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Interno</w:t>
            </w:r>
          </w:p>
        </w:tc>
        <w:tc>
          <w:tcPr>
            <w:tcW w:w="682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58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12"/>
              <w:rPr>
                <w:sz w:val="6"/>
              </w:rPr>
            </w:pPr>
            <w:r>
              <w:rPr>
                <w:sz w:val="6"/>
              </w:rPr>
              <w:t>Etapa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precontractual</w:t>
            </w:r>
          </w:p>
        </w:tc>
        <w:tc>
          <w:tcPr>
            <w:tcW w:w="793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58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5"/>
              <w:jc w:val="center"/>
              <w:rPr>
                <w:sz w:val="6"/>
              </w:rPr>
            </w:pPr>
            <w:r>
              <w:rPr>
                <w:sz w:val="6"/>
              </w:rPr>
              <w:t>Riesgos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z w:val="6"/>
              </w:rPr>
              <w:t>de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Corrupción</w:t>
            </w:r>
          </w:p>
        </w:tc>
        <w:tc>
          <w:tcPr>
            <w:tcW w:w="1456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58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265"/>
              <w:rPr>
                <w:sz w:val="6"/>
              </w:rPr>
            </w:pPr>
            <w:r>
              <w:rPr>
                <w:sz w:val="6"/>
              </w:rPr>
              <w:t>Fraude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z w:val="6"/>
              </w:rPr>
              <w:t>o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z w:val="6"/>
              </w:rPr>
              <w:t>malversación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z w:val="6"/>
              </w:rPr>
              <w:t>de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fondos.</w:t>
            </w:r>
          </w:p>
        </w:tc>
        <w:tc>
          <w:tcPr>
            <w:tcW w:w="908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16"/>
              <w:rPr>
                <w:sz w:val="6"/>
              </w:rPr>
            </w:pPr>
          </w:p>
          <w:p w:rsidR="00B334FD" w:rsidRDefault="00A96731">
            <w:pPr>
              <w:pStyle w:val="TableParagraph"/>
              <w:numPr>
                <w:ilvl w:val="0"/>
                <w:numId w:val="1"/>
              </w:numPr>
              <w:tabs>
                <w:tab w:val="left" w:pos="53"/>
              </w:tabs>
              <w:spacing w:line="254" w:lineRule="auto"/>
              <w:ind w:right="12" w:firstLine="0"/>
              <w:rPr>
                <w:sz w:val="6"/>
              </w:rPr>
            </w:pPr>
            <w:r>
              <w:rPr>
                <w:sz w:val="6"/>
              </w:rPr>
              <w:t>Discrepancias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entre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los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registros financieros y la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realidad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física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de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la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obra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(pagos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que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no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se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reflejan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en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avances).</w:t>
            </w:r>
          </w:p>
        </w:tc>
        <w:tc>
          <w:tcPr>
            <w:tcW w:w="594" w:type="dxa"/>
            <w:shd w:val="clear" w:color="auto" w:fill="F0862F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58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10"/>
              <w:jc w:val="center"/>
              <w:rPr>
                <w:sz w:val="6"/>
              </w:rPr>
            </w:pPr>
            <w:r>
              <w:rPr>
                <w:color w:val="FFFFFF"/>
                <w:spacing w:val="-10"/>
                <w:sz w:val="6"/>
              </w:rPr>
              <w:t>3</w:t>
            </w:r>
          </w:p>
        </w:tc>
        <w:tc>
          <w:tcPr>
            <w:tcW w:w="778" w:type="dxa"/>
            <w:shd w:val="clear" w:color="auto" w:fill="F0862F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23"/>
              <w:rPr>
                <w:sz w:val="6"/>
              </w:rPr>
            </w:pPr>
          </w:p>
          <w:p w:rsidR="00B334FD" w:rsidRDefault="00A96731">
            <w:pPr>
              <w:pStyle w:val="TableParagraph"/>
              <w:spacing w:before="1" w:line="254" w:lineRule="auto"/>
              <w:ind w:left="34" w:firstLine="15"/>
              <w:rPr>
                <w:sz w:val="6"/>
              </w:rPr>
            </w:pPr>
            <w:r>
              <w:rPr>
                <w:sz w:val="6"/>
              </w:rPr>
              <w:t>Posible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(puede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ocurrir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en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cualquier</w:t>
            </w:r>
            <w:r>
              <w:rPr>
                <w:spacing w:val="4"/>
                <w:sz w:val="6"/>
              </w:rPr>
              <w:t xml:space="preserve"> </w:t>
            </w:r>
            <w:r>
              <w:rPr>
                <w:sz w:val="6"/>
              </w:rPr>
              <w:t>momento</w:t>
            </w:r>
            <w:r>
              <w:rPr>
                <w:spacing w:val="5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futuro)</w:t>
            </w:r>
          </w:p>
        </w:tc>
        <w:tc>
          <w:tcPr>
            <w:tcW w:w="387" w:type="dxa"/>
            <w:shd w:val="clear" w:color="auto" w:fill="942E3D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58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12"/>
              <w:jc w:val="center"/>
              <w:rPr>
                <w:sz w:val="6"/>
              </w:rPr>
            </w:pPr>
            <w:r>
              <w:rPr>
                <w:color w:val="FFFFFF"/>
                <w:spacing w:val="-10"/>
                <w:sz w:val="6"/>
              </w:rPr>
              <w:t>4</w:t>
            </w:r>
          </w:p>
        </w:tc>
        <w:tc>
          <w:tcPr>
            <w:tcW w:w="429" w:type="dxa"/>
            <w:shd w:val="clear" w:color="auto" w:fill="942E3D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58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13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Mayor</w:t>
            </w:r>
          </w:p>
        </w:tc>
        <w:tc>
          <w:tcPr>
            <w:tcW w:w="582" w:type="dxa"/>
            <w:shd w:val="clear" w:color="auto" w:fill="F0862F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58"/>
              <w:rPr>
                <w:sz w:val="6"/>
              </w:rPr>
            </w:pPr>
          </w:p>
          <w:p w:rsidR="00B334FD" w:rsidRDefault="00A96731">
            <w:pPr>
              <w:pStyle w:val="TableParagraph"/>
              <w:tabs>
                <w:tab w:val="left" w:pos="375"/>
              </w:tabs>
              <w:ind w:left="14"/>
              <w:jc w:val="center"/>
              <w:rPr>
                <w:sz w:val="6"/>
              </w:rPr>
            </w:pPr>
            <w:r>
              <w:rPr>
                <w:color w:val="FFFFFF"/>
                <w:spacing w:val="-10"/>
                <w:sz w:val="6"/>
              </w:rPr>
              <w:t>$</w:t>
            </w:r>
            <w:r>
              <w:rPr>
                <w:color w:val="FFFFFF"/>
                <w:sz w:val="6"/>
              </w:rPr>
              <w:tab/>
            </w:r>
            <w:r>
              <w:rPr>
                <w:color w:val="FFFFFF"/>
                <w:spacing w:val="-2"/>
                <w:sz w:val="6"/>
              </w:rPr>
              <w:t>12.00</w:t>
            </w:r>
          </w:p>
        </w:tc>
        <w:tc>
          <w:tcPr>
            <w:tcW w:w="528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58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16"/>
              <w:jc w:val="center"/>
              <w:rPr>
                <w:sz w:val="6"/>
              </w:rPr>
            </w:pPr>
            <w:r>
              <w:rPr>
                <w:sz w:val="6"/>
              </w:rPr>
              <w:t>Riesgo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pacing w:val="-4"/>
                <w:sz w:val="6"/>
              </w:rPr>
              <w:t>Alto</w:t>
            </w:r>
          </w:p>
        </w:tc>
        <w:tc>
          <w:tcPr>
            <w:tcW w:w="827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23"/>
              <w:rPr>
                <w:sz w:val="6"/>
              </w:rPr>
            </w:pPr>
          </w:p>
          <w:p w:rsidR="00B334FD" w:rsidRDefault="00A96731">
            <w:pPr>
              <w:pStyle w:val="TableParagraph"/>
              <w:spacing w:before="1" w:line="254" w:lineRule="auto"/>
              <w:ind w:left="19"/>
              <w:rPr>
                <w:sz w:val="6"/>
              </w:rPr>
            </w:pPr>
            <w:proofErr w:type="spellStart"/>
            <w:r>
              <w:rPr>
                <w:sz w:val="6"/>
              </w:rPr>
              <w:t>Direccion</w:t>
            </w:r>
            <w:proofErr w:type="spellEnd"/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Financiera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/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Dirección</w:t>
            </w:r>
            <w:r>
              <w:rPr>
                <w:spacing w:val="-5"/>
                <w:sz w:val="6"/>
              </w:rPr>
              <w:t xml:space="preserve"> </w:t>
            </w:r>
            <w:r>
              <w:rPr>
                <w:sz w:val="6"/>
              </w:rPr>
              <w:t>de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Fiscalización</w:t>
            </w:r>
          </w:p>
        </w:tc>
        <w:tc>
          <w:tcPr>
            <w:tcW w:w="1138" w:type="dxa"/>
          </w:tcPr>
          <w:p w:rsidR="00B334FD" w:rsidRDefault="00A96731">
            <w:pPr>
              <w:pStyle w:val="TableParagraph"/>
              <w:spacing w:line="254" w:lineRule="auto"/>
              <w:ind w:left="21" w:right="8"/>
              <w:rPr>
                <w:sz w:val="6"/>
              </w:rPr>
            </w:pPr>
            <w:r>
              <w:rPr>
                <w:sz w:val="6"/>
              </w:rPr>
              <w:t>Código de ética, Política institucional de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gestión de Regalos, Obsequios,</w:t>
            </w:r>
            <w:r>
              <w:rPr>
                <w:spacing w:val="80"/>
                <w:sz w:val="6"/>
              </w:rPr>
              <w:t xml:space="preserve"> </w:t>
            </w:r>
            <w:r>
              <w:rPr>
                <w:sz w:val="6"/>
              </w:rPr>
              <w:t>cortesías y otros, debida diligencia para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proveedores, debida diligencia para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empleados, Función de Cumplimiento</w:t>
            </w:r>
            <w:r>
              <w:rPr>
                <w:spacing w:val="40"/>
                <w:sz w:val="6"/>
              </w:rPr>
              <w:t xml:space="preserve"> </w:t>
            </w:r>
            <w:proofErr w:type="spellStart"/>
            <w:r>
              <w:rPr>
                <w:sz w:val="6"/>
              </w:rPr>
              <w:t>Antisoborno</w:t>
            </w:r>
            <w:proofErr w:type="spellEnd"/>
            <w:r>
              <w:rPr>
                <w:sz w:val="6"/>
              </w:rPr>
              <w:t>,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Procedimiento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de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Investigación</w:t>
            </w:r>
            <w:r>
              <w:rPr>
                <w:spacing w:val="-5"/>
                <w:sz w:val="6"/>
              </w:rPr>
              <w:t xml:space="preserve"> </w:t>
            </w:r>
            <w:r>
              <w:rPr>
                <w:sz w:val="6"/>
              </w:rPr>
              <w:t>de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conductas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inapropiadas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y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sospechosas,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Sensibilización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sobre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los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procesos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de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compras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y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contrataciones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y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la ley 340-06 y su reglamento de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aplicación,</w:t>
            </w:r>
            <w:r>
              <w:rPr>
                <w:spacing w:val="33"/>
                <w:sz w:val="6"/>
              </w:rPr>
              <w:t xml:space="preserve"> </w:t>
            </w:r>
            <w:r>
              <w:rPr>
                <w:sz w:val="6"/>
              </w:rPr>
              <w:t>Canales de denuncia para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denunciar Sobornos, Actos de</w:t>
            </w:r>
            <w:r>
              <w:rPr>
                <w:spacing w:val="80"/>
                <w:sz w:val="6"/>
              </w:rPr>
              <w:t xml:space="preserve"> </w:t>
            </w:r>
            <w:r>
              <w:rPr>
                <w:sz w:val="6"/>
              </w:rPr>
              <w:t>corrupción e incumplimientos de las</w:t>
            </w:r>
          </w:p>
          <w:p w:rsidR="00B334FD" w:rsidRDefault="00A96731">
            <w:pPr>
              <w:pStyle w:val="TableParagraph"/>
              <w:spacing w:line="47" w:lineRule="exact"/>
              <w:ind w:left="21"/>
              <w:rPr>
                <w:sz w:val="6"/>
              </w:rPr>
            </w:pPr>
            <w:r>
              <w:rPr>
                <w:sz w:val="6"/>
              </w:rPr>
              <w:t>políticas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z w:val="6"/>
              </w:rPr>
              <w:t>del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pacing w:val="-4"/>
                <w:sz w:val="6"/>
              </w:rPr>
              <w:t>SGI.</w:t>
            </w:r>
          </w:p>
        </w:tc>
        <w:tc>
          <w:tcPr>
            <w:tcW w:w="582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63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03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49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94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33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87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58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22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No</w:t>
            </w:r>
          </w:p>
        </w:tc>
        <w:tc>
          <w:tcPr>
            <w:tcW w:w="587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58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22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No</w:t>
            </w:r>
          </w:p>
        </w:tc>
        <w:tc>
          <w:tcPr>
            <w:tcW w:w="909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58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59" w:right="38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Institución</w:t>
            </w:r>
          </w:p>
        </w:tc>
        <w:tc>
          <w:tcPr>
            <w:tcW w:w="1078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13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29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94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</w:tr>
    </w:tbl>
    <w:p w:rsidR="00A96731" w:rsidRDefault="00A96731"/>
    <w:sectPr w:rsidR="00A96731">
      <w:type w:val="continuous"/>
      <w:pgSz w:w="20160" w:h="12240" w:orient="landscape"/>
      <w:pgMar w:top="138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753EF2"/>
    <w:multiLevelType w:val="hybridMultilevel"/>
    <w:tmpl w:val="FD3EEF50"/>
    <w:lvl w:ilvl="0" w:tplc="7AA2FFBC">
      <w:numFmt w:val="bullet"/>
      <w:lvlText w:val="•"/>
      <w:lvlJc w:val="left"/>
      <w:pPr>
        <w:ind w:left="101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1" w:tplc="6F14B7FC">
      <w:numFmt w:val="bullet"/>
      <w:lvlText w:val="•"/>
      <w:lvlJc w:val="left"/>
      <w:pPr>
        <w:ind w:left="135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2" w:tplc="CB38DDB0">
      <w:numFmt w:val="bullet"/>
      <w:lvlText w:val="•"/>
      <w:lvlJc w:val="left"/>
      <w:pPr>
        <w:ind w:left="224" w:hanging="39"/>
      </w:pPr>
      <w:rPr>
        <w:rFonts w:hint="default"/>
        <w:lang w:val="es-ES" w:eastAsia="en-US" w:bidi="ar-SA"/>
      </w:rPr>
    </w:lvl>
    <w:lvl w:ilvl="3" w:tplc="52CA85A2">
      <w:numFmt w:val="bullet"/>
      <w:lvlText w:val="•"/>
      <w:lvlJc w:val="left"/>
      <w:pPr>
        <w:ind w:left="309" w:hanging="39"/>
      </w:pPr>
      <w:rPr>
        <w:rFonts w:hint="default"/>
        <w:lang w:val="es-ES" w:eastAsia="en-US" w:bidi="ar-SA"/>
      </w:rPr>
    </w:lvl>
    <w:lvl w:ilvl="4" w:tplc="29DEA49C">
      <w:numFmt w:val="bullet"/>
      <w:lvlText w:val="•"/>
      <w:lvlJc w:val="left"/>
      <w:pPr>
        <w:ind w:left="394" w:hanging="39"/>
      </w:pPr>
      <w:rPr>
        <w:rFonts w:hint="default"/>
        <w:lang w:val="es-ES" w:eastAsia="en-US" w:bidi="ar-SA"/>
      </w:rPr>
    </w:lvl>
    <w:lvl w:ilvl="5" w:tplc="6C48600A">
      <w:numFmt w:val="bullet"/>
      <w:lvlText w:val="•"/>
      <w:lvlJc w:val="left"/>
      <w:pPr>
        <w:ind w:left="479" w:hanging="39"/>
      </w:pPr>
      <w:rPr>
        <w:rFonts w:hint="default"/>
        <w:lang w:val="es-ES" w:eastAsia="en-US" w:bidi="ar-SA"/>
      </w:rPr>
    </w:lvl>
    <w:lvl w:ilvl="6" w:tplc="F2B82324">
      <w:numFmt w:val="bullet"/>
      <w:lvlText w:val="•"/>
      <w:lvlJc w:val="left"/>
      <w:pPr>
        <w:ind w:left="563" w:hanging="39"/>
      </w:pPr>
      <w:rPr>
        <w:rFonts w:hint="default"/>
        <w:lang w:val="es-ES" w:eastAsia="en-US" w:bidi="ar-SA"/>
      </w:rPr>
    </w:lvl>
    <w:lvl w:ilvl="7" w:tplc="9894D638">
      <w:numFmt w:val="bullet"/>
      <w:lvlText w:val="•"/>
      <w:lvlJc w:val="left"/>
      <w:pPr>
        <w:ind w:left="648" w:hanging="39"/>
      </w:pPr>
      <w:rPr>
        <w:rFonts w:hint="default"/>
        <w:lang w:val="es-ES" w:eastAsia="en-US" w:bidi="ar-SA"/>
      </w:rPr>
    </w:lvl>
    <w:lvl w:ilvl="8" w:tplc="D3AC0400">
      <w:numFmt w:val="bullet"/>
      <w:lvlText w:val="•"/>
      <w:lvlJc w:val="left"/>
      <w:pPr>
        <w:ind w:left="733" w:hanging="39"/>
      </w:pPr>
      <w:rPr>
        <w:rFonts w:hint="default"/>
        <w:lang w:val="es-ES" w:eastAsia="en-US" w:bidi="ar-SA"/>
      </w:rPr>
    </w:lvl>
  </w:abstractNum>
  <w:abstractNum w:abstractNumId="1" w15:restartNumberingAfterBreak="0">
    <w:nsid w:val="5F8A0C96"/>
    <w:multiLevelType w:val="hybridMultilevel"/>
    <w:tmpl w:val="0D802AF2"/>
    <w:lvl w:ilvl="0" w:tplc="E31084CA">
      <w:numFmt w:val="bullet"/>
      <w:lvlText w:val="•"/>
      <w:lvlJc w:val="left"/>
      <w:pPr>
        <w:ind w:left="15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1" w:tplc="B4A49CE2">
      <w:numFmt w:val="bullet"/>
      <w:lvlText w:val="•"/>
      <w:lvlJc w:val="left"/>
      <w:pPr>
        <w:ind w:left="108" w:hanging="39"/>
      </w:pPr>
      <w:rPr>
        <w:rFonts w:hint="default"/>
        <w:lang w:val="es-ES" w:eastAsia="en-US" w:bidi="ar-SA"/>
      </w:rPr>
    </w:lvl>
    <w:lvl w:ilvl="2" w:tplc="3B00D796">
      <w:numFmt w:val="bullet"/>
      <w:lvlText w:val="•"/>
      <w:lvlJc w:val="left"/>
      <w:pPr>
        <w:ind w:left="196" w:hanging="39"/>
      </w:pPr>
      <w:rPr>
        <w:rFonts w:hint="default"/>
        <w:lang w:val="es-ES" w:eastAsia="en-US" w:bidi="ar-SA"/>
      </w:rPr>
    </w:lvl>
    <w:lvl w:ilvl="3" w:tplc="1AD25F96">
      <w:numFmt w:val="bullet"/>
      <w:lvlText w:val="•"/>
      <w:lvlJc w:val="left"/>
      <w:pPr>
        <w:ind w:left="284" w:hanging="39"/>
      </w:pPr>
      <w:rPr>
        <w:rFonts w:hint="default"/>
        <w:lang w:val="es-ES" w:eastAsia="en-US" w:bidi="ar-SA"/>
      </w:rPr>
    </w:lvl>
    <w:lvl w:ilvl="4" w:tplc="9CEC7306">
      <w:numFmt w:val="bullet"/>
      <w:lvlText w:val="•"/>
      <w:lvlJc w:val="left"/>
      <w:pPr>
        <w:ind w:left="373" w:hanging="39"/>
      </w:pPr>
      <w:rPr>
        <w:rFonts w:hint="default"/>
        <w:lang w:val="es-ES" w:eastAsia="en-US" w:bidi="ar-SA"/>
      </w:rPr>
    </w:lvl>
    <w:lvl w:ilvl="5" w:tplc="40AEB2C6">
      <w:numFmt w:val="bullet"/>
      <w:lvlText w:val="•"/>
      <w:lvlJc w:val="left"/>
      <w:pPr>
        <w:ind w:left="461" w:hanging="39"/>
      </w:pPr>
      <w:rPr>
        <w:rFonts w:hint="default"/>
        <w:lang w:val="es-ES" w:eastAsia="en-US" w:bidi="ar-SA"/>
      </w:rPr>
    </w:lvl>
    <w:lvl w:ilvl="6" w:tplc="C7F45760">
      <w:numFmt w:val="bullet"/>
      <w:lvlText w:val="•"/>
      <w:lvlJc w:val="left"/>
      <w:pPr>
        <w:ind w:left="549" w:hanging="39"/>
      </w:pPr>
      <w:rPr>
        <w:rFonts w:hint="default"/>
        <w:lang w:val="es-ES" w:eastAsia="en-US" w:bidi="ar-SA"/>
      </w:rPr>
    </w:lvl>
    <w:lvl w:ilvl="7" w:tplc="70607F48">
      <w:numFmt w:val="bullet"/>
      <w:lvlText w:val="•"/>
      <w:lvlJc w:val="left"/>
      <w:pPr>
        <w:ind w:left="638" w:hanging="39"/>
      </w:pPr>
      <w:rPr>
        <w:rFonts w:hint="default"/>
        <w:lang w:val="es-ES" w:eastAsia="en-US" w:bidi="ar-SA"/>
      </w:rPr>
    </w:lvl>
    <w:lvl w:ilvl="8" w:tplc="51024B22">
      <w:numFmt w:val="bullet"/>
      <w:lvlText w:val="•"/>
      <w:lvlJc w:val="left"/>
      <w:pPr>
        <w:ind w:left="726" w:hanging="39"/>
      </w:pPr>
      <w:rPr>
        <w:rFonts w:hint="default"/>
        <w:lang w:val="es-ES" w:eastAsia="en-US" w:bidi="ar-SA"/>
      </w:rPr>
    </w:lvl>
  </w:abstractNum>
  <w:abstractNum w:abstractNumId="2" w15:restartNumberingAfterBreak="0">
    <w:nsid w:val="615416ED"/>
    <w:multiLevelType w:val="hybridMultilevel"/>
    <w:tmpl w:val="901E54AA"/>
    <w:lvl w:ilvl="0" w:tplc="94B086F2">
      <w:numFmt w:val="bullet"/>
      <w:lvlText w:val="•"/>
      <w:lvlJc w:val="left"/>
      <w:pPr>
        <w:ind w:left="19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1" w:tplc="6A80311A">
      <w:numFmt w:val="bullet"/>
      <w:lvlText w:val="•"/>
      <w:lvlJc w:val="left"/>
      <w:pPr>
        <w:ind w:left="108" w:hanging="39"/>
      </w:pPr>
      <w:rPr>
        <w:rFonts w:hint="default"/>
        <w:lang w:val="es-ES" w:eastAsia="en-US" w:bidi="ar-SA"/>
      </w:rPr>
    </w:lvl>
    <w:lvl w:ilvl="2" w:tplc="1F88204A">
      <w:numFmt w:val="bullet"/>
      <w:lvlText w:val="•"/>
      <w:lvlJc w:val="left"/>
      <w:pPr>
        <w:ind w:left="196" w:hanging="39"/>
      </w:pPr>
      <w:rPr>
        <w:rFonts w:hint="default"/>
        <w:lang w:val="es-ES" w:eastAsia="en-US" w:bidi="ar-SA"/>
      </w:rPr>
    </w:lvl>
    <w:lvl w:ilvl="3" w:tplc="FF3C6F56">
      <w:numFmt w:val="bullet"/>
      <w:lvlText w:val="•"/>
      <w:lvlJc w:val="left"/>
      <w:pPr>
        <w:ind w:left="284" w:hanging="39"/>
      </w:pPr>
      <w:rPr>
        <w:rFonts w:hint="default"/>
        <w:lang w:val="es-ES" w:eastAsia="en-US" w:bidi="ar-SA"/>
      </w:rPr>
    </w:lvl>
    <w:lvl w:ilvl="4" w:tplc="A68A7044">
      <w:numFmt w:val="bullet"/>
      <w:lvlText w:val="•"/>
      <w:lvlJc w:val="left"/>
      <w:pPr>
        <w:ind w:left="373" w:hanging="39"/>
      </w:pPr>
      <w:rPr>
        <w:rFonts w:hint="default"/>
        <w:lang w:val="es-ES" w:eastAsia="en-US" w:bidi="ar-SA"/>
      </w:rPr>
    </w:lvl>
    <w:lvl w:ilvl="5" w:tplc="78DE4302">
      <w:numFmt w:val="bullet"/>
      <w:lvlText w:val="•"/>
      <w:lvlJc w:val="left"/>
      <w:pPr>
        <w:ind w:left="461" w:hanging="39"/>
      </w:pPr>
      <w:rPr>
        <w:rFonts w:hint="default"/>
        <w:lang w:val="es-ES" w:eastAsia="en-US" w:bidi="ar-SA"/>
      </w:rPr>
    </w:lvl>
    <w:lvl w:ilvl="6" w:tplc="06A2D1D4">
      <w:numFmt w:val="bullet"/>
      <w:lvlText w:val="•"/>
      <w:lvlJc w:val="left"/>
      <w:pPr>
        <w:ind w:left="549" w:hanging="39"/>
      </w:pPr>
      <w:rPr>
        <w:rFonts w:hint="default"/>
        <w:lang w:val="es-ES" w:eastAsia="en-US" w:bidi="ar-SA"/>
      </w:rPr>
    </w:lvl>
    <w:lvl w:ilvl="7" w:tplc="6716530A">
      <w:numFmt w:val="bullet"/>
      <w:lvlText w:val="•"/>
      <w:lvlJc w:val="left"/>
      <w:pPr>
        <w:ind w:left="638" w:hanging="39"/>
      </w:pPr>
      <w:rPr>
        <w:rFonts w:hint="default"/>
        <w:lang w:val="es-ES" w:eastAsia="en-US" w:bidi="ar-SA"/>
      </w:rPr>
    </w:lvl>
    <w:lvl w:ilvl="8" w:tplc="18D85F94">
      <w:numFmt w:val="bullet"/>
      <w:lvlText w:val="•"/>
      <w:lvlJc w:val="left"/>
      <w:pPr>
        <w:ind w:left="726" w:hanging="39"/>
      </w:pPr>
      <w:rPr>
        <w:rFonts w:hint="default"/>
        <w:lang w:val="es-ES" w:eastAsia="en-US" w:bidi="ar-SA"/>
      </w:rPr>
    </w:lvl>
  </w:abstractNum>
  <w:abstractNum w:abstractNumId="3" w15:restartNumberingAfterBreak="0">
    <w:nsid w:val="63B27294"/>
    <w:multiLevelType w:val="hybridMultilevel"/>
    <w:tmpl w:val="E5FC859A"/>
    <w:lvl w:ilvl="0" w:tplc="FFF28132">
      <w:numFmt w:val="bullet"/>
      <w:lvlText w:val="•"/>
      <w:lvlJc w:val="left"/>
      <w:pPr>
        <w:ind w:left="86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1" w:tplc="C1929142">
      <w:numFmt w:val="bullet"/>
      <w:lvlText w:val="•"/>
      <w:lvlJc w:val="left"/>
      <w:pPr>
        <w:ind w:left="162" w:hanging="39"/>
      </w:pPr>
      <w:rPr>
        <w:rFonts w:hint="default"/>
        <w:lang w:val="es-ES" w:eastAsia="en-US" w:bidi="ar-SA"/>
      </w:rPr>
    </w:lvl>
    <w:lvl w:ilvl="2" w:tplc="FBEEA224">
      <w:numFmt w:val="bullet"/>
      <w:lvlText w:val="•"/>
      <w:lvlJc w:val="left"/>
      <w:pPr>
        <w:ind w:left="244" w:hanging="39"/>
      </w:pPr>
      <w:rPr>
        <w:rFonts w:hint="default"/>
        <w:lang w:val="es-ES" w:eastAsia="en-US" w:bidi="ar-SA"/>
      </w:rPr>
    </w:lvl>
    <w:lvl w:ilvl="3" w:tplc="AB6C026A">
      <w:numFmt w:val="bullet"/>
      <w:lvlText w:val="•"/>
      <w:lvlJc w:val="left"/>
      <w:pPr>
        <w:ind w:left="326" w:hanging="39"/>
      </w:pPr>
      <w:rPr>
        <w:rFonts w:hint="default"/>
        <w:lang w:val="es-ES" w:eastAsia="en-US" w:bidi="ar-SA"/>
      </w:rPr>
    </w:lvl>
    <w:lvl w:ilvl="4" w:tplc="07A22924">
      <w:numFmt w:val="bullet"/>
      <w:lvlText w:val="•"/>
      <w:lvlJc w:val="left"/>
      <w:pPr>
        <w:ind w:left="409" w:hanging="39"/>
      </w:pPr>
      <w:rPr>
        <w:rFonts w:hint="default"/>
        <w:lang w:val="es-ES" w:eastAsia="en-US" w:bidi="ar-SA"/>
      </w:rPr>
    </w:lvl>
    <w:lvl w:ilvl="5" w:tplc="BC7A2282">
      <w:numFmt w:val="bullet"/>
      <w:lvlText w:val="•"/>
      <w:lvlJc w:val="left"/>
      <w:pPr>
        <w:ind w:left="491" w:hanging="39"/>
      </w:pPr>
      <w:rPr>
        <w:rFonts w:hint="default"/>
        <w:lang w:val="es-ES" w:eastAsia="en-US" w:bidi="ar-SA"/>
      </w:rPr>
    </w:lvl>
    <w:lvl w:ilvl="6" w:tplc="342A78CA">
      <w:numFmt w:val="bullet"/>
      <w:lvlText w:val="•"/>
      <w:lvlJc w:val="left"/>
      <w:pPr>
        <w:ind w:left="573" w:hanging="39"/>
      </w:pPr>
      <w:rPr>
        <w:rFonts w:hint="default"/>
        <w:lang w:val="es-ES" w:eastAsia="en-US" w:bidi="ar-SA"/>
      </w:rPr>
    </w:lvl>
    <w:lvl w:ilvl="7" w:tplc="7528F802">
      <w:numFmt w:val="bullet"/>
      <w:lvlText w:val="•"/>
      <w:lvlJc w:val="left"/>
      <w:pPr>
        <w:ind w:left="656" w:hanging="39"/>
      </w:pPr>
      <w:rPr>
        <w:rFonts w:hint="default"/>
        <w:lang w:val="es-ES" w:eastAsia="en-US" w:bidi="ar-SA"/>
      </w:rPr>
    </w:lvl>
    <w:lvl w:ilvl="8" w:tplc="027CCFEC">
      <w:numFmt w:val="bullet"/>
      <w:lvlText w:val="•"/>
      <w:lvlJc w:val="left"/>
      <w:pPr>
        <w:ind w:left="738" w:hanging="39"/>
      </w:pPr>
      <w:rPr>
        <w:rFonts w:hint="default"/>
        <w:lang w:val="es-ES" w:eastAsia="en-US" w:bidi="ar-SA"/>
      </w:rPr>
    </w:lvl>
  </w:abstractNum>
  <w:abstractNum w:abstractNumId="4" w15:restartNumberingAfterBreak="0">
    <w:nsid w:val="7A600D36"/>
    <w:multiLevelType w:val="hybridMultilevel"/>
    <w:tmpl w:val="1BB08668"/>
    <w:lvl w:ilvl="0" w:tplc="D0806C88">
      <w:numFmt w:val="bullet"/>
      <w:lvlText w:val="•"/>
      <w:lvlJc w:val="left"/>
      <w:pPr>
        <w:ind w:left="15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1" w:tplc="FE12908C">
      <w:numFmt w:val="bullet"/>
      <w:lvlText w:val="•"/>
      <w:lvlJc w:val="left"/>
      <w:pPr>
        <w:ind w:left="108" w:hanging="39"/>
      </w:pPr>
      <w:rPr>
        <w:rFonts w:hint="default"/>
        <w:lang w:val="es-ES" w:eastAsia="en-US" w:bidi="ar-SA"/>
      </w:rPr>
    </w:lvl>
    <w:lvl w:ilvl="2" w:tplc="B5BA4064">
      <w:numFmt w:val="bullet"/>
      <w:lvlText w:val="•"/>
      <w:lvlJc w:val="left"/>
      <w:pPr>
        <w:ind w:left="196" w:hanging="39"/>
      </w:pPr>
      <w:rPr>
        <w:rFonts w:hint="default"/>
        <w:lang w:val="es-ES" w:eastAsia="en-US" w:bidi="ar-SA"/>
      </w:rPr>
    </w:lvl>
    <w:lvl w:ilvl="3" w:tplc="B492F472">
      <w:numFmt w:val="bullet"/>
      <w:lvlText w:val="•"/>
      <w:lvlJc w:val="left"/>
      <w:pPr>
        <w:ind w:left="284" w:hanging="39"/>
      </w:pPr>
      <w:rPr>
        <w:rFonts w:hint="default"/>
        <w:lang w:val="es-ES" w:eastAsia="en-US" w:bidi="ar-SA"/>
      </w:rPr>
    </w:lvl>
    <w:lvl w:ilvl="4" w:tplc="57AAA072">
      <w:numFmt w:val="bullet"/>
      <w:lvlText w:val="•"/>
      <w:lvlJc w:val="left"/>
      <w:pPr>
        <w:ind w:left="373" w:hanging="39"/>
      </w:pPr>
      <w:rPr>
        <w:rFonts w:hint="default"/>
        <w:lang w:val="es-ES" w:eastAsia="en-US" w:bidi="ar-SA"/>
      </w:rPr>
    </w:lvl>
    <w:lvl w:ilvl="5" w:tplc="B3F403CC">
      <w:numFmt w:val="bullet"/>
      <w:lvlText w:val="•"/>
      <w:lvlJc w:val="left"/>
      <w:pPr>
        <w:ind w:left="461" w:hanging="39"/>
      </w:pPr>
      <w:rPr>
        <w:rFonts w:hint="default"/>
        <w:lang w:val="es-ES" w:eastAsia="en-US" w:bidi="ar-SA"/>
      </w:rPr>
    </w:lvl>
    <w:lvl w:ilvl="6" w:tplc="0CBA7F46">
      <w:numFmt w:val="bullet"/>
      <w:lvlText w:val="•"/>
      <w:lvlJc w:val="left"/>
      <w:pPr>
        <w:ind w:left="549" w:hanging="39"/>
      </w:pPr>
      <w:rPr>
        <w:rFonts w:hint="default"/>
        <w:lang w:val="es-ES" w:eastAsia="en-US" w:bidi="ar-SA"/>
      </w:rPr>
    </w:lvl>
    <w:lvl w:ilvl="7" w:tplc="25CA0FEA">
      <w:numFmt w:val="bullet"/>
      <w:lvlText w:val="•"/>
      <w:lvlJc w:val="left"/>
      <w:pPr>
        <w:ind w:left="638" w:hanging="39"/>
      </w:pPr>
      <w:rPr>
        <w:rFonts w:hint="default"/>
        <w:lang w:val="es-ES" w:eastAsia="en-US" w:bidi="ar-SA"/>
      </w:rPr>
    </w:lvl>
    <w:lvl w:ilvl="8" w:tplc="0596A05E">
      <w:numFmt w:val="bullet"/>
      <w:lvlText w:val="•"/>
      <w:lvlJc w:val="left"/>
      <w:pPr>
        <w:ind w:left="726" w:hanging="39"/>
      </w:pPr>
      <w:rPr>
        <w:rFonts w:hint="default"/>
        <w:lang w:val="es-ES" w:eastAsia="en-US" w:bidi="ar-SA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4FD"/>
    <w:rsid w:val="000B074D"/>
    <w:rsid w:val="00A96731"/>
    <w:rsid w:val="00B33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0F3DFF"/>
  <w15:docId w15:val="{5AACD35B-D015-4FCE-B277-A25E5EC2F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6"/>
      <w:szCs w:val="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711</Words>
  <Characters>4054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matrizriesgo - DGCP.xlsx - Hojas de cálculo de Google</vt:lpstr>
    </vt:vector>
  </TitlesOfParts>
  <Company>HP Inc.</Company>
  <LinksUpToDate>false</LinksUpToDate>
  <CharactersWithSpaces>4756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matrizriesgo - DGCP.xlsx - Hojas de cálculo de Google</dc:title>
  <cp:lastModifiedBy>Jorge Rolando Reyes Tejada</cp:lastModifiedBy>
  <cp:revision>2</cp:revision>
  <dcterms:created xsi:type="dcterms:W3CDTF">2025-12-30T16:24:00Z</dcterms:created>
  <dcterms:modified xsi:type="dcterms:W3CDTF">2025-12-30T16:25:00Z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2024-09-13T00:00:00Z</vt:filetime>
  </property>
  <property fmtid="{D5CDD505-2E9C-101B-9397-08002B2CF9AE}" pid="3" name="Creator">
    <vt:lpwstr>Mozilla/5.0 (Windows NT 10.0; Win64; x64) AppleWebKit/537.36 (KHTML, like Gecko) Chrome/128.0.0.0 Safari/537.36</vt:lpwstr>
  </property>
  <property fmtid="{D5CDD505-2E9C-101B-9397-08002B2CF9AE}" pid="4" name="LastSaved">
    <vt:filetime>2025-12-30T00:00:00Z</vt:filetime>
  </property>
  <property fmtid="{D5CDD505-2E9C-101B-9397-08002B2CF9AE}" pid="5" name="Producer">
    <vt:lpwstr>Skia/PDF m128</vt:lpwstr>
  </property>
</Properties>
</file>