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AF3B91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INAPA-CCC-CP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-202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6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-00</w:t>
            </w:r>
            <w:r w:rsidR="006D132A">
              <w:rPr>
                <w:rFonts w:ascii="Arial" w:hAnsi="Arial"/>
                <w:b/>
                <w:sz w:val="20"/>
                <w:szCs w:val="20"/>
              </w:rPr>
              <w:t>03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0B2DF0" w:rsidRDefault="000B2DF0" w:rsidP="00AF3B91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</w:p>
          <w:p w:rsidR="000B2DF0" w:rsidRPr="000B2DF0" w:rsidRDefault="000B2DF0" w:rsidP="00AF3B91">
            <w:pPr>
              <w:jc w:val="center"/>
              <w:rPr>
                <w:b/>
              </w:rPr>
            </w:pPr>
          </w:p>
          <w:p w:rsidR="00607A24" w:rsidRPr="000B2DF0" w:rsidRDefault="006D132A" w:rsidP="00AF3B91">
            <w:pPr>
              <w:tabs>
                <w:tab w:val="left" w:pos="915"/>
              </w:tabs>
              <w:jc w:val="center"/>
            </w:pPr>
            <w:r w:rsidRPr="002C2690">
              <w:rPr>
                <w:rFonts w:ascii="Arial Narrow" w:eastAsia="Arial Narrow" w:hAnsi="Arial Narrow" w:cs="Arial Narrow"/>
                <w:b/>
                <w:color w:val="000000"/>
              </w:rPr>
              <w:t>“ADQUISICIÓN DE RECIPIENTES DE ALMACENAMIENTOS PARA EL USO DE LA INSTITUCIÓN”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050A75"/>
    <w:rsid w:val="000B2DF0"/>
    <w:rsid w:val="00430411"/>
    <w:rsid w:val="004718F0"/>
    <w:rsid w:val="004A0908"/>
    <w:rsid w:val="00607A24"/>
    <w:rsid w:val="006D132A"/>
    <w:rsid w:val="007C6DAA"/>
    <w:rsid w:val="00810331"/>
    <w:rsid w:val="008E0D29"/>
    <w:rsid w:val="00AB7B01"/>
    <w:rsid w:val="00AF3B91"/>
    <w:rsid w:val="00BD39FC"/>
    <w:rsid w:val="00C7566D"/>
    <w:rsid w:val="00E04439"/>
    <w:rsid w:val="00E923B1"/>
    <w:rsid w:val="00EF113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D37C4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dc:creator>Alexandra Reynoso Ortiz</dc:creator>
  <cp:lastModifiedBy>Alexandra Reynoso Ortiz</cp:lastModifiedBy>
  <cp:revision>2</cp:revision>
  <cp:lastPrinted>2025-12-09T17:19:00Z</cp:lastPrinted>
  <dcterms:created xsi:type="dcterms:W3CDTF">2026-04-20T14:44:00Z</dcterms:created>
  <dcterms:modified xsi:type="dcterms:W3CDTF">2026-04-20T14:44:00Z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