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0D43A9F5"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276B12">
        <w:rPr>
          <w:sz w:val="22"/>
          <w:szCs w:val="22"/>
          <w:lang w:val="es-DO"/>
        </w:rPr>
        <w:t>ADQUISICION DE EQUIPOS, SUMINISTROS Y COMPONENTES ELECTRICOS PARA SER UTILIZADOS EN LOS ACUEDUCTOS DE LA LINEA NOROESTE EN LAS PROVINCIAS CORRESPONDIENTES AL PROGRAMA DE MODERNIZACION DEL SECTOR APS</w:t>
      </w:r>
      <w:r w:rsidR="00216A80" w:rsidRPr="00216A80">
        <w:rPr>
          <w:color w:val="000000" w:themeColor="text1"/>
          <w:sz w:val="22"/>
          <w:szCs w:val="22"/>
          <w:lang w:val="es-DO"/>
        </w:rPr>
        <w:t>.</w:t>
      </w:r>
      <w:r w:rsidR="00FD74A0" w:rsidRPr="00FD74A0">
        <w:rPr>
          <w:color w:val="000000" w:themeColor="text1"/>
          <w:sz w:val="22"/>
          <w:szCs w:val="22"/>
          <w:lang w:val="es-DO"/>
        </w:rPr>
        <w:t>”</w:t>
      </w:r>
    </w:p>
    <w:p w14:paraId="2E4369BF" w14:textId="1DD8A60B" w:rsidR="00465CCF" w:rsidRPr="00F8166C" w:rsidRDefault="00465CCF" w:rsidP="00B425CE">
      <w:pPr>
        <w:pStyle w:val="TDC1"/>
        <w:rPr>
          <w:bCs/>
          <w:color w:val="C00000"/>
        </w:rPr>
      </w:pPr>
      <w:r w:rsidRPr="00F8166C">
        <w:t>Referencia:</w:t>
      </w:r>
      <w:r w:rsidR="00400C36" w:rsidRPr="00F8166C">
        <w:t xml:space="preserve"> </w:t>
      </w:r>
      <w:r w:rsidR="00243883" w:rsidRPr="00F8166C">
        <w:t>LICITACION PUBLICA NACIONAL</w:t>
      </w:r>
      <w:r w:rsidRPr="00F8166C">
        <w:t xml:space="preserve"> </w:t>
      </w:r>
      <w:r w:rsidR="00276B12">
        <w:t>INAPA-CCC-LPN-2026-0017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xml:space="preserve">, establecen los diferentes procedimientos de selección de proveedores a ser utilizados por los entes y órganos de la </w:t>
      </w:r>
      <w:r w:rsidRPr="004D177F">
        <w:rPr>
          <w:sz w:val="22"/>
          <w:szCs w:val="22"/>
        </w:rPr>
        <w:lastRenderedPageBreak/>
        <w:t>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2E00D298" w:rsidR="00465CCF" w:rsidRPr="004D177F" w:rsidRDefault="00FD74A0" w:rsidP="0094067F">
      <w:pPr>
        <w:jc w:val="both"/>
        <w:rPr>
          <w:b/>
          <w:bCs/>
          <w:sz w:val="22"/>
          <w:szCs w:val="22"/>
        </w:rPr>
      </w:pPr>
      <w:r w:rsidRPr="00FD74A0">
        <w:rPr>
          <w:b/>
        </w:rPr>
        <w:t>“</w:t>
      </w:r>
      <w:r w:rsidR="00276B12">
        <w:rPr>
          <w:b/>
        </w:rPr>
        <w:t>ADQUISICION DE EQUIPOS, SUMINISTROS Y COMPONENTES ELECTRICOS PARA SER UTILIZADOS EN LOS ACUEDUCTOS DE LA LINEA NOROESTE EN LAS PROVINCIAS CORRESPONDIENTES AL PROGRAMA DE MODERNIZACION DEL SECTOR APS</w:t>
      </w:r>
      <w:r w:rsidR="009246BD" w:rsidRPr="009246BD">
        <w:rPr>
          <w:b/>
        </w:rPr>
        <w:t>.</w:t>
      </w:r>
      <w:r w:rsidRPr="00FD74A0">
        <w:rPr>
          <w:b/>
        </w:rPr>
        <w:t>”</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6D13FB9" w14:textId="0B00A74B" w:rsidR="00465CCF" w:rsidRDefault="00305F17" w:rsidP="00276B12">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bookmarkStart w:id="1" w:name="_GoBack"/>
      <w:bookmarkEnd w:id="1"/>
      <w:r w:rsidR="00276B12">
        <w:rPr>
          <w:b/>
        </w:rPr>
        <w:t>TRANSFORMADORES, UPS Y CONSTRACTORES</w:t>
      </w:r>
    </w:p>
    <w:p w14:paraId="3EDC01FE" w14:textId="77777777" w:rsidR="0059643D" w:rsidRPr="004D177F" w:rsidRDefault="0059643D"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lastRenderedPageBreak/>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lastRenderedPageBreak/>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 xml:space="preserve">establecido en los </w:t>
      </w:r>
      <w:r w:rsidR="00F21B89">
        <w:rPr>
          <w:sz w:val="22"/>
          <w:szCs w:val="22"/>
        </w:rPr>
        <w:lastRenderedPageBreak/>
        <w:t>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86D820D"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w:t>
      </w:r>
      <w:r w:rsidR="00276B12">
        <w:rPr>
          <w:b/>
        </w:rPr>
        <w:t>ADQUISICION DE EQUIPOS, SUMINISTROS Y COMPONENTES ELECTRICOS PARA SER UTILIZADOS EN LOS ACUEDUCTOS DE LA LINEA NOROESTE EN LAS PROVINCIAS CORRESPONDIENTES AL PROGRAMA DE MODERNIZACION DEL SECTOR APS</w:t>
      </w:r>
      <w:r w:rsidR="00FD74A0" w:rsidRPr="00FD74A0">
        <w:rPr>
          <w:b/>
        </w:rPr>
        <w:t>”</w:t>
      </w:r>
      <w:r w:rsidR="00FD74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276B12">
        <w:rPr>
          <w:b/>
          <w:sz w:val="22"/>
          <w:szCs w:val="22"/>
        </w:rPr>
        <w:t>INAPA-CCC-LPN-2026-0017</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lastRenderedPageBreak/>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lastRenderedPageBreak/>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w:t>
      </w:r>
      <w:r w:rsidR="00C11D26" w:rsidRPr="004D177F">
        <w:rPr>
          <w:bCs/>
          <w:color w:val="000000" w:themeColor="text1"/>
          <w:sz w:val="22"/>
          <w:szCs w:val="22"/>
        </w:rPr>
        <w:lastRenderedPageBreak/>
        <w:t>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lastRenderedPageBreak/>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w:t>
      </w:r>
      <w:r w:rsidRPr="004D177F">
        <w:rPr>
          <w:sz w:val="22"/>
          <w:szCs w:val="22"/>
        </w:rPr>
        <w:lastRenderedPageBreak/>
        <w:t>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lastRenderedPageBreak/>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5B4C5908" w14:textId="5BAB1F8C" w:rsidR="00375D06" w:rsidRPr="004D177F" w:rsidRDefault="00465CCF" w:rsidP="00DB2D35">
      <w:pPr>
        <w:jc w:val="both"/>
        <w:rPr>
          <w:b/>
          <w:color w:val="000000"/>
          <w:sz w:val="22"/>
          <w:szCs w:val="22"/>
          <w:lang w:val="es-ES"/>
        </w:rPr>
      </w:pPr>
      <w:r w:rsidRPr="004D177F">
        <w:rPr>
          <w:b/>
          <w:color w:val="800000"/>
          <w:sz w:val="22"/>
          <w:szCs w:val="22"/>
        </w:rPr>
        <w:t>[Incluir legalización notarial]</w:t>
      </w: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5F39" w14:textId="77777777" w:rsidR="00132762" w:rsidRDefault="00132762" w:rsidP="00465CCF">
      <w:r>
        <w:separator/>
      </w:r>
    </w:p>
  </w:endnote>
  <w:endnote w:type="continuationSeparator" w:id="0">
    <w:p w14:paraId="385953ED" w14:textId="77777777" w:rsidR="00132762" w:rsidRDefault="0013276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2D3D82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76B12">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76B12">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FBBEF" w14:textId="77777777" w:rsidR="00132762" w:rsidRDefault="00132762" w:rsidP="00465CCF">
      <w:r>
        <w:separator/>
      </w:r>
    </w:p>
  </w:footnote>
  <w:footnote w:type="continuationSeparator" w:id="0">
    <w:p w14:paraId="5DD10FF7" w14:textId="77777777" w:rsidR="00132762" w:rsidRDefault="0013276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2762"/>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76B12"/>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171E"/>
    <w:rsid w:val="00D92E65"/>
    <w:rsid w:val="00D93DD1"/>
    <w:rsid w:val="00DA07A4"/>
    <w:rsid w:val="00DB089D"/>
    <w:rsid w:val="00DB2D35"/>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753B8-0BE8-4142-A359-EC9E261E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6483</Words>
  <Characters>35660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17</cp:revision>
  <cp:lastPrinted>2024-03-19T13:17:00Z</cp:lastPrinted>
  <dcterms:created xsi:type="dcterms:W3CDTF">2026-04-06T14:51:00Z</dcterms:created>
  <dcterms:modified xsi:type="dcterms:W3CDTF">2026-05-26T15:22:00Z</dcterms:modified>
</cp:coreProperties>
</file>